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tbl>
      <w:tblPr>
        <w:tblStyle w:val="a3"/>
        <w:tblW w:w="9369" w:type="dxa"/>
        <w:tblInd w:w="-33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2448"/>
        <w:gridCol w:w="2301"/>
        <w:gridCol w:w="2301"/>
      </w:tblGrid>
      <w:tr w:rsidR="001A35C6" w:rsidTr="00F66F39">
        <w:trPr>
          <w:trHeight w:val="415"/>
        </w:trPr>
        <w:tc>
          <w:tcPr>
            <w:tcW w:w="9369" w:type="dxa"/>
            <w:gridSpan w:val="4"/>
            <w:vAlign w:val="center"/>
          </w:tcPr>
          <w:p w:rsidR="00855B6D" w:rsidRPr="00855B6D" w:rsidRDefault="001A35C6" w:rsidP="00855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855B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</w:t>
            </w:r>
            <w:r w:rsidR="00C640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Насекомые</w:t>
            </w:r>
            <w:r w:rsidRPr="00855B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1A35C6" w:rsidRPr="00855B6D" w:rsidRDefault="001A35C6" w:rsidP="00855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5B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C640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18.05 – 22</w:t>
            </w:r>
            <w:r w:rsidR="00506F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.05</w:t>
            </w:r>
            <w:r w:rsidRPr="00855B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855B6D" w:rsidTr="00F66F39">
        <w:tc>
          <w:tcPr>
            <w:tcW w:w="2319" w:type="dxa"/>
            <w:vAlign w:val="center"/>
          </w:tcPr>
          <w:p w:rsidR="001A35C6" w:rsidRPr="00C402D5" w:rsidRDefault="005A5E99" w:rsidP="00855B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Беседы, ч</w:t>
            </w:r>
            <w:r w:rsidR="001A35C6" w:rsidRPr="00C4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тение художественной литературы</w:t>
            </w:r>
            <w:r w:rsidR="00855B6D" w:rsidRPr="00C4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рассматривание иллюстраций </w:t>
            </w:r>
          </w:p>
        </w:tc>
        <w:tc>
          <w:tcPr>
            <w:tcW w:w="2448" w:type="dxa"/>
            <w:vAlign w:val="center"/>
          </w:tcPr>
          <w:p w:rsidR="001A35C6" w:rsidRPr="00C402D5" w:rsidRDefault="001A35C6" w:rsidP="00855B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Лепка/аппликация</w:t>
            </w:r>
          </w:p>
        </w:tc>
        <w:tc>
          <w:tcPr>
            <w:tcW w:w="2301" w:type="dxa"/>
            <w:vAlign w:val="center"/>
          </w:tcPr>
          <w:p w:rsidR="001A35C6" w:rsidRPr="00C402D5" w:rsidRDefault="001A35C6" w:rsidP="00BE2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2301" w:type="dxa"/>
            <w:vAlign w:val="center"/>
          </w:tcPr>
          <w:p w:rsidR="001A35C6" w:rsidRPr="00C402D5" w:rsidRDefault="001A35C6" w:rsidP="00BE2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r w:rsidR="00D0244D" w:rsidRPr="00C4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развлечения</w:t>
            </w:r>
          </w:p>
        </w:tc>
      </w:tr>
      <w:tr w:rsidR="00855B6D" w:rsidTr="00F66F39">
        <w:tc>
          <w:tcPr>
            <w:tcW w:w="2319" w:type="dxa"/>
          </w:tcPr>
          <w:p w:rsidR="00FD78A4" w:rsidRPr="00FD78A4" w:rsidRDefault="005A5E99" w:rsidP="0085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D7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506F39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="00C6405E">
              <w:rPr>
                <w:rFonts w:ascii="Times New Roman" w:hAnsi="Times New Roman" w:cs="Times New Roman"/>
                <w:sz w:val="24"/>
                <w:szCs w:val="24"/>
              </w:rPr>
              <w:t>ок с изображением насекомых в книгах</w:t>
            </w:r>
            <w:r w:rsidR="0050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5E">
              <w:rPr>
                <w:rFonts w:ascii="Times New Roman" w:hAnsi="Times New Roman" w:cs="Times New Roman"/>
                <w:sz w:val="24"/>
                <w:szCs w:val="24"/>
              </w:rPr>
              <w:t>в книгах и энциклопедиях;</w:t>
            </w:r>
          </w:p>
          <w:p w:rsidR="001A35C6" w:rsidRDefault="00FD78A4" w:rsidP="0085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б</w:t>
            </w:r>
            <w:r w:rsidR="005A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 </w:t>
            </w:r>
            <w:r w:rsidR="005A5E99" w:rsidRPr="005A5E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405E">
              <w:rPr>
                <w:rFonts w:ascii="Times New Roman" w:hAnsi="Times New Roman" w:cs="Times New Roman"/>
                <w:sz w:val="24"/>
                <w:szCs w:val="24"/>
              </w:rPr>
              <w:t>Как связаны птицы, насекомые, трава?»</w:t>
            </w:r>
            <w:r w:rsidR="005A5E9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6405E" w:rsidRDefault="005A5E99" w:rsidP="00C6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чтение </w:t>
            </w:r>
            <w:r w:rsidR="00C6405E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«Приключения </w:t>
            </w:r>
            <w:proofErr w:type="spellStart"/>
            <w:r w:rsidR="00C6405E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="00C6405E">
              <w:rPr>
                <w:rFonts w:ascii="Times New Roman" w:hAnsi="Times New Roman" w:cs="Times New Roman"/>
                <w:sz w:val="24"/>
                <w:szCs w:val="24"/>
              </w:rPr>
              <w:t>», К. Ушинский «Капустница».</w:t>
            </w:r>
          </w:p>
          <w:p w:rsidR="00F66F39" w:rsidRPr="00C6405E" w:rsidRDefault="00F66F39" w:rsidP="00C6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словесная игра </w:t>
            </w:r>
            <w:r w:rsidR="00C6405E">
              <w:rPr>
                <w:rFonts w:ascii="Times New Roman" w:hAnsi="Times New Roman" w:cs="Times New Roman"/>
                <w:sz w:val="24"/>
                <w:szCs w:val="24"/>
              </w:rPr>
              <w:t>«Жужжащие слова»</w:t>
            </w:r>
            <w:r w:rsidR="00167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1A35C6" w:rsidRDefault="00855B6D" w:rsidP="0085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C6405E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="00C4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405E">
              <w:rPr>
                <w:rFonts w:ascii="Times New Roman" w:hAnsi="Times New Roman" w:cs="Times New Roman"/>
                <w:sz w:val="24"/>
                <w:szCs w:val="24"/>
              </w:rPr>
              <w:t>«Божья коровка на листке</w:t>
            </w:r>
            <w:r w:rsidR="00C402D5" w:rsidRPr="00F66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55B6D" w:rsidRPr="00C6405E" w:rsidRDefault="00C6405E" w:rsidP="0085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«Пчёлка»</w:t>
            </w:r>
            <w:r w:rsidR="00167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1A35C6" w:rsidRDefault="0085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7F1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(монотипия)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F19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="005A5E99" w:rsidRPr="00F66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F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B6D" w:rsidRPr="00855B6D" w:rsidRDefault="00855B6D" w:rsidP="0085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66F39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F66F39" w:rsidRPr="00F66F39">
              <w:rPr>
                <w:rFonts w:ascii="Times New Roman" w:hAnsi="Times New Roman" w:cs="Times New Roman"/>
                <w:b/>
                <w:sz w:val="24"/>
                <w:szCs w:val="24"/>
              </w:rPr>
              <w:t>скраски</w:t>
            </w:r>
            <w:r w:rsidR="00BE7F19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1" w:type="dxa"/>
          </w:tcPr>
          <w:p w:rsidR="00D0244D" w:rsidRDefault="003C7888" w:rsidP="005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A5E99" w:rsidRPr="00F66F39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 загадок</w:t>
            </w:r>
            <w:r w:rsidR="005A5E9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C6405E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6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F39" w:rsidRDefault="003C7888" w:rsidP="00BE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E7F1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6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лушание </w:t>
            </w:r>
            <w:r w:rsidR="00BE7F19" w:rsidRPr="00BE7F19"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r w:rsidR="00BE7F19">
              <w:rPr>
                <w:rFonts w:ascii="Times New Roman" w:hAnsi="Times New Roman" w:cs="Times New Roman"/>
                <w:sz w:val="24"/>
                <w:szCs w:val="24"/>
              </w:rPr>
              <w:t xml:space="preserve"> «Не обижайте муравья» (сл. И муз. Г. Гладков);</w:t>
            </w:r>
          </w:p>
          <w:p w:rsidR="00BE7F19" w:rsidRPr="00BE7F19" w:rsidRDefault="00BE7F19" w:rsidP="00BE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лабиринт на бумаге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«Помоги добраться насекомому до его домика».</w:t>
            </w:r>
          </w:p>
        </w:tc>
      </w:tr>
    </w:tbl>
    <w:p w:rsidR="007D59DC" w:rsidRDefault="007D59DC"/>
    <w:sectPr w:rsidR="007D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115"/>
    <w:multiLevelType w:val="hybridMultilevel"/>
    <w:tmpl w:val="7C54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6D"/>
    <w:rsid w:val="001670B7"/>
    <w:rsid w:val="001A35C6"/>
    <w:rsid w:val="00334B6D"/>
    <w:rsid w:val="003A2104"/>
    <w:rsid w:val="003C7888"/>
    <w:rsid w:val="00506F39"/>
    <w:rsid w:val="005A5E99"/>
    <w:rsid w:val="007D59DC"/>
    <w:rsid w:val="00855B6D"/>
    <w:rsid w:val="00AC0F60"/>
    <w:rsid w:val="00BE2937"/>
    <w:rsid w:val="00BE7F19"/>
    <w:rsid w:val="00C402D5"/>
    <w:rsid w:val="00C6405E"/>
    <w:rsid w:val="00D0244D"/>
    <w:rsid w:val="00DD69F7"/>
    <w:rsid w:val="00F66F39"/>
    <w:rsid w:val="00FA3F7F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Наталия-2</cp:lastModifiedBy>
  <cp:revision>2</cp:revision>
  <dcterms:created xsi:type="dcterms:W3CDTF">2020-05-18T08:44:00Z</dcterms:created>
  <dcterms:modified xsi:type="dcterms:W3CDTF">2020-05-18T08:44:00Z</dcterms:modified>
</cp:coreProperties>
</file>