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932" w:rsidRDefault="00F0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932" w:rsidRDefault="00F679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AE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2C027C" wp14:editId="17682FEF">
            <wp:simplePos x="0" y="0"/>
            <wp:positionH relativeFrom="margin">
              <wp:posOffset>284480</wp:posOffset>
            </wp:positionH>
            <wp:positionV relativeFrom="paragraph">
              <wp:posOffset>121285</wp:posOffset>
            </wp:positionV>
            <wp:extent cx="5715000" cy="3790950"/>
            <wp:effectExtent l="209550" t="247650" r="228600" b="266700"/>
            <wp:wrapSquare wrapText="bothSides" distT="0" distB="0" distL="114300" distR="114300"/>
            <wp:docPr id="2" name="image3.png" descr="C:\Users\Classic\Desktop\Лето – период адаптации детей к новым условиям пребывания в МБДОУ\huzu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lassic\Desktop\Лето – период адаптации детей к новым условиям пребывания в МБДОУ\huzur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Pr="00AE7327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72"/>
          <w:szCs w:val="72"/>
        </w:rPr>
      </w:pPr>
    </w:p>
    <w:p w:rsidR="00F67932" w:rsidRPr="00AE7327" w:rsidRDefault="00F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</w:pPr>
      <w:r w:rsidRPr="00AE7327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Картотека игр с песком</w:t>
      </w: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327" w:rsidRDefault="00AE7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327" w:rsidRDefault="00AE7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327" w:rsidRDefault="00AE7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327" w:rsidRDefault="00AE7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327" w:rsidRDefault="00AE7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327" w:rsidRDefault="00AE7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932" w:rsidRDefault="00F02D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F67932" w:rsidRDefault="00F02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Гацапук Татьяна Петровна </w:t>
      </w:r>
    </w:p>
    <w:p w:rsidR="00F67932" w:rsidRDefault="00F67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30j0zll" w:colFirst="0" w:colLast="0"/>
      <w:bookmarkStart w:id="2" w:name="_GoBack"/>
      <w:bookmarkEnd w:id="0"/>
      <w:bookmarkEnd w:id="1"/>
      <w:bookmarkEnd w:id="2"/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нужно для игры в песок?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нужно, в сущности, так мало: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Любовь, желанье, доброта,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вера в детство не пропала.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Простейший ящик из стола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Покрасим голубою краской,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Горсть золотистого песка,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Туда вольётся дивной сказкой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Игрушек маленький набор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Возьмём в игру…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Подобно Богу,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создадим свой Мир чудес, 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Пройдя Познания дорогу.</w:t>
      </w: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02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Наблюдая за играми детей, мы видим, как положительно влияет песок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их эмоциональное самочувствие, являясь прекрасным средством для развития и самореализации ребенка. Песок можно пересыпать из ладошки в ладошку, из совка в формочку, в него можно закапывать различные предметы и откапывать их, строить горки, дорожки и т.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д. а потом разрушать и снова строить. Летом подобные игры легко организовать на улице. 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с песком как способ развития и самотерапии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</w:t>
      </w:r>
      <w:r>
        <w:rPr>
          <w:rFonts w:ascii="Times New Roman" w:eastAsia="Times New Roman" w:hAnsi="Times New Roman" w:cs="Times New Roman"/>
          <w:sz w:val="28"/>
          <w:szCs w:val="28"/>
        </w:rPr>
        <w:t>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с песком — это естест</w:t>
      </w:r>
      <w:r>
        <w:rPr>
          <w:rFonts w:ascii="Times New Roman" w:eastAsia="Times New Roman" w:hAnsi="Times New Roman" w:cs="Times New Roman"/>
          <w:sz w:val="28"/>
          <w:szCs w:val="28"/>
        </w:rPr>
        <w:t>венная и доступная для каждого ребенка форма деятельности.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же происходит с ребенком, когда он играет в песок? Часто словами ребенок не может выразить свои переживания, страхи и тут ему на помощь приходят игры с песком.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</w:t>
      </w:r>
      <w:r>
        <w:rPr>
          <w:rFonts w:ascii="Times New Roman" w:eastAsia="Times New Roman" w:hAnsi="Times New Roman" w:cs="Times New Roman"/>
          <w:sz w:val="28"/>
          <w:szCs w:val="28"/>
        </w:rPr>
        <w:t>дь в настоящей сказке все заканчивается хорошо! Этот опыт в виде «концентрата» попадает в бессознательное ребенка (тогда как глубинный смысл проигранного может и не осознаваться). Некоторое время бессознательное активно ассимулирует новый материал в имеющу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юся систему мировосприятия. И наступает момент (срок для каждого индивидуален), когда мы можем заметить в поведении ребенка определенные изменения. Это удивительно, но он начинает применять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реальности свой «песочный» опыт! Таким образом, осуществляется «</w:t>
      </w:r>
      <w:r>
        <w:rPr>
          <w:rFonts w:ascii="Times New Roman" w:eastAsia="Times New Roman" w:hAnsi="Times New Roman" w:cs="Times New Roman"/>
          <w:sz w:val="28"/>
          <w:szCs w:val="28"/>
        </w:rPr>
        <w:t>круговорот переносов в природе».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Перенос традиционных психолого -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Во-первых, существенно усиливается желание ребенка узнавать что-то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новое, экспериментировать и работать самостоятельно.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в песочнице мощно развивается тактильная чувствительность как основа «ручного интеллекта».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В-третьих, в играх с песком более гармонично и интенсивно развиваются все познавательные функции (во</w:t>
      </w:r>
      <w:r>
        <w:rPr>
          <w:rFonts w:ascii="Times New Roman" w:eastAsia="Times New Roman" w:hAnsi="Times New Roman" w:cs="Times New Roman"/>
          <w:sz w:val="28"/>
          <w:szCs w:val="28"/>
        </w:rPr>
        <w:t>сприятие, внимание, память, мышление), а также речь и моторика.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песок, как и вода, способе</w:t>
      </w:r>
      <w:r>
        <w:rPr>
          <w:rFonts w:ascii="Times New Roman" w:eastAsia="Times New Roman" w:hAnsi="Times New Roman" w:cs="Times New Roman"/>
          <w:sz w:val="28"/>
          <w:szCs w:val="28"/>
        </w:rPr>
        <w:t>н «заземлять» отрицательную энергию, что особенно актуально в работе с «особыми» детьми.</w:t>
      </w:r>
    </w:p>
    <w:p w:rsidR="00F67932" w:rsidRDefault="00F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жизнь маленького человека как общественного существа начинается с игр в песок, и на склоне лет человек, занимаясь с землей, приобретает душевное равнове</w:t>
      </w:r>
      <w:r>
        <w:rPr>
          <w:rFonts w:ascii="Times New Roman" w:eastAsia="Times New Roman" w:hAnsi="Times New Roman" w:cs="Times New Roman"/>
          <w:sz w:val="28"/>
          <w:szCs w:val="28"/>
        </w:rPr>
        <w:t>сие и спокойствие, гармонию с миром и самим собой.</w:t>
      </w:r>
    </w:p>
    <w:p w:rsidR="00F67932" w:rsidRDefault="00F679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67932" w:rsidRDefault="00F02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Через игру в песок у ребенка рождается или усиливается чувство доверия, принятия и успешности, а также решаются следующие задачи: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1. Развитие коммуникативных навыков, т.е. умение правильно общаться. Пе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сочница прекрасный посредник для установления контакта с ребенком. Если ребенок еще плохо говорит и не может рассказать взрослому о своих переживаниях, то в играх с песком все становится возможным. В песочнице быстрее устанавливаются доверительные отношени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между воспитателем и ребенком. Для ребенка роль воспитателя становится понятной, предсказуемой и значимой, что укрепляет его базисное доверие к миру. Педагоги  олучают возможность увидеть внутренний мир ребенка в данный момент. </w:t>
      </w:r>
    </w:p>
    <w:p w:rsidR="00F67932" w:rsidRDefault="00F02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2. В играх с песком прои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сходит спонтанное снижение высокого уровня психического напряжения как ребенка, так и воспитателя, тоже испытывающего в этот период нервные перегрузки. Это ведет к сокращению сроков психофизической адаптации.</w:t>
      </w:r>
    </w:p>
    <w:p w:rsidR="00F67932" w:rsidRDefault="00F02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3. В песочнице, взаимодействуя с взрослым и св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ерстниками, ребенок более осмысленно и быстро осваивает нормы и правила поведения и общения в группе.</w:t>
      </w:r>
    </w:p>
    <w:p w:rsidR="00F67932" w:rsidRDefault="00F02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4. В песочных играх с миниатюрными фигурками ребенок с помощью взрослого проигрывает психотравмирующую ситуацию расставания с родителями, встречу с неизв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естным, осваивает позитивные способы поведения.</w:t>
      </w:r>
    </w:p>
    <w:p w:rsidR="00F67932" w:rsidRDefault="00F02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ab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ся для ребенка проводником в освоении умений, навыков и знаний об окружающем мире и самом себе в этом мире. А самое главное — он приобретает бесценный опыт символического разрешения множества ж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изненных ситуаций, ведь в настоящей сказке все заканчивается хорошо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Игра «Здравствуй, песок!»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снижение психофизического напряжения.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просит по-разному «поздороваться с песком», то есть различными способами дотронуться до песка.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легко/с напряжением сжимает кулачки с песком, затем медленно высыпает его в песочницу;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дотрагивается до песка всей ладошкой — внутренней, затем тыльной стороной;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перетирает песок между пальцами, ладонями.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последнем случае можно спрятать в песке мал</w:t>
      </w:r>
      <w:r>
        <w:rPr>
          <w:rFonts w:ascii="Times New Roman" w:eastAsia="Times New Roman" w:hAnsi="Times New Roman" w:cs="Times New Roman"/>
          <w:sz w:val="28"/>
          <w:szCs w:val="28"/>
        </w:rPr>
        <w:t>енькую плоскую игрушку: «С тобой захотел поздороваться один из обитателей песка — ...»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Старшие дети описывают и сравнивают свои ощущения: «тепло — холодно», «приятно — неприятно», «колючее, шершавое» и т.д.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Игра «Песочный дождик»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регуляция мышечного </w:t>
      </w:r>
      <w:r>
        <w:rPr>
          <w:rFonts w:ascii="Times New Roman" w:eastAsia="Times New Roman" w:hAnsi="Times New Roman" w:cs="Times New Roman"/>
          <w:sz w:val="28"/>
          <w:szCs w:val="28"/>
        </w:rPr>
        <w:t>напряжения, расслабление.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говорит о том, что в «песочной стране»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медленно</w:t>
      </w:r>
      <w:r>
        <w:rPr>
          <w:rFonts w:ascii="Times New Roman" w:eastAsia="Times New Roman" w:hAnsi="Times New Roman" w:cs="Times New Roman"/>
          <w:sz w:val="28"/>
          <w:szCs w:val="28"/>
        </w:rPr>
        <w:t>, а затем быстро сыплет песок из своего кулачка в песочницу, на ладонь взрослого, на свою ладонь.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</w:t>
      </w:r>
      <w:r>
        <w:rPr>
          <w:rFonts w:ascii="Times New Roman" w:eastAsia="Times New Roman" w:hAnsi="Times New Roman" w:cs="Times New Roman"/>
          <w:sz w:val="28"/>
          <w:szCs w:val="28"/>
        </w:rPr>
        <w:t>они меняются ролями.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Игра «Песочный ветер» (дыхательное)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управлять вдохом-выдохом.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Малыши учатся дышать через трубочку, не затягивая в нее песок. Детям постарше можно предложить сначала сказать приятное пожелание своим друзь</w:t>
      </w:r>
      <w:r>
        <w:rPr>
          <w:rFonts w:ascii="Times New Roman" w:eastAsia="Times New Roman" w:hAnsi="Times New Roman" w:cs="Times New Roman"/>
          <w:sz w:val="28"/>
          <w:szCs w:val="28"/>
        </w:rPr>
        <w:t>ям, подарить пожелание песочной стране, «задувая его в песок», можно также выдувать углубления, ямки на поверхности песка. Для этих игр можно использовать одноразовые трубочки для коктейля.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Игра «Необыкновенные следы»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тактильной чувствительн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 , воображения.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Содержание.</w:t>
      </w:r>
    </w:p>
    <w:p w:rsidR="00F67932" w:rsidRDefault="00F02DB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«Идут медвежата» — ребенок кулачками и ладонями с силой надавливает на песок.</w:t>
      </w:r>
    </w:p>
    <w:p w:rsidR="00F67932" w:rsidRDefault="00F02DB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F67932" w:rsidRDefault="00F02DB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«Ползут змейки» — ребенок расслабленными</w:t>
      </w:r>
      <w:r>
        <w:rPr>
          <w:rFonts w:ascii="Times New Roman" w:eastAsia="Times New Roman" w:hAnsi="Times New Roman" w:cs="Times New Roman"/>
          <w:sz w:val="28"/>
          <w:szCs w:val="28"/>
        </w:rPr>
        <w:t>/напряженными пальцами рук делает поверхность песка волнистой (в разных направлениях).</w:t>
      </w:r>
    </w:p>
    <w:p w:rsidR="00F67932" w:rsidRDefault="00F02DB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</w:t>
      </w:r>
      <w:r>
        <w:rPr>
          <w:rFonts w:ascii="Times New Roman" w:eastAsia="Times New Roman" w:hAnsi="Times New Roman" w:cs="Times New Roman"/>
          <w:sz w:val="28"/>
          <w:szCs w:val="28"/>
        </w:rPr>
        <w:t>«жучки здороваются»).</w:t>
      </w:r>
    </w:p>
    <w:p w:rsidR="00F67932" w:rsidRDefault="00F02DB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«Кроказябла»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Игра «Узоры на песке»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знаний о сенсорных эталонах, установление закономерностей.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</w:t>
      </w:r>
      <w:r>
        <w:rPr>
          <w:rFonts w:ascii="Times New Roman" w:eastAsia="Times New Roman" w:hAnsi="Times New Roman" w:cs="Times New Roman"/>
          <w:sz w:val="28"/>
          <w:szCs w:val="28"/>
        </w:rPr>
        <w:t>акой же узор внизу на песке, либо продолжить узор взрослого. Вариант: взрослый рисует на доске, дает устную инструкцию нарисовать на песке определенный узор.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 же узоры на песке изготавливаются путем выкладывания в заданной последовательности предметов, н</w:t>
      </w:r>
      <w:r>
        <w:rPr>
          <w:rFonts w:ascii="Times New Roman" w:eastAsia="Times New Roman" w:hAnsi="Times New Roman" w:cs="Times New Roman"/>
          <w:sz w:val="28"/>
          <w:szCs w:val="28"/>
        </w:rPr>
        <w:t>апример камешков, желудей, больших пуговиц и пр.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Пример: сегодня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 — из треугольников. 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Игра «Мы создаем мир»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и расширение представлений ребенка об окружающем его мире живой и неживой природы, о рукотворном мире человека.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показывает способы построения в песочнице разнообразных живых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неживых сообществ — город, деревня, лес, река, озеро, остров, а затем в игровой форме побуждает ребенка строить самостоятельно и по инструкции разнообразные природные и рукотворные сообщества. (тема построений может соответствовать теме занятий в группе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Игра-упражнение «Секретные задания кротов»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тактильной чувствительности, расслабление, активизация интереса.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Предварительно необходимо познакомить ребенка с животными, обитающими под землей.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наши руки могут превращаться </w:t>
      </w:r>
      <w:r>
        <w:rPr>
          <w:rFonts w:ascii="Times New Roman" w:eastAsia="Times New Roman" w:hAnsi="Times New Roman" w:cs="Times New Roman"/>
          <w:sz w:val="28"/>
          <w:szCs w:val="28"/>
        </w:rPr>
        <w:t>в кротов. Вот так. (Взрослый взмахивает руками и складывает их «уточкой», показывая ребенку нарисованные на костяшках пальцев глаза, нос и два зуба.) Хочешь превратить свои ручки в кротов? Надо помочь моему кроту выполнить важное секретное задание под земл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ей. (По желанию ребенка взрослый аккуратно рисует нос и глазки на костяшках его пальцев). Ну, что погружаемся в песок? Смотри и делай, как мой крот. 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погружает одну руку в песок, шевелит ею под песком (обращает внимание ребенка на изменения поверх</w:t>
      </w:r>
      <w:r>
        <w:rPr>
          <w:rFonts w:ascii="Times New Roman" w:eastAsia="Times New Roman" w:hAnsi="Times New Roman" w:cs="Times New Roman"/>
          <w:sz w:val="28"/>
          <w:szCs w:val="28"/>
        </w:rPr>
        <w:t>ности песка), а затем осторожно раскапывает каждый палец. Затем то же самое проделывает ребенок. После этого они раскапывают руки друг друга (можно дуть на песок, использовать перышко, палочки, кисточки).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Вариант: все действия осуществлять с закрытыми глаз</w:t>
      </w:r>
      <w:r>
        <w:rPr>
          <w:rFonts w:ascii="Times New Roman" w:eastAsia="Times New Roman" w:hAnsi="Times New Roman" w:cs="Times New Roman"/>
          <w:sz w:val="28"/>
          <w:szCs w:val="28"/>
        </w:rPr>
        <w:t>ами — искать в песке пальцы друг друга, пожимать их (кроты здороваются ласково или с силой пожимают друг другу лапки).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Игра «Песочные прятки»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тактильной чувствительности, зрительного восприятия, образного мышления, произвольности.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Первый вариант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Игрушки хотят поиграть с тобой в песочные прятки. Выбери понравившиеся тебе игрушки. Ты закроешь глаза, а они спрячутся в песок, а после того как я скажу: «Открываются глаза, начинается игра», ты должен их найти в песке. Ты можешь раздуват</w:t>
      </w:r>
      <w:r>
        <w:rPr>
          <w:rFonts w:ascii="Times New Roman" w:eastAsia="Times New Roman" w:hAnsi="Times New Roman" w:cs="Times New Roman"/>
          <w:sz w:val="28"/>
          <w:szCs w:val="28"/>
        </w:rPr>
        <w:t>ь песок, раскапывать пальчиками, использовать палочки, кисточки.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разнообразить игру, взрослый показывает ребенку игрушку — «мину», которую нельзя полностью откапывать. Как только при раскопках ее часть появилась на поверхности песка, ребенок должен о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становить свои раскопки и продолжить их в другом месте. Если ребенок забывает правило, он отрабатывает игровой штраф, поэтому он будет вынужден раскапывать игрушки очень осторожно.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Второй вариант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игры необходимо иметь ламинированные картинки из разных </w:t>
      </w:r>
      <w:r>
        <w:rPr>
          <w:rFonts w:ascii="Times New Roman" w:eastAsia="Times New Roman" w:hAnsi="Times New Roman" w:cs="Times New Roman"/>
          <w:sz w:val="28"/>
          <w:szCs w:val="28"/>
        </w:rPr>
        <w:t>сказок и сказочные персонажи, их можно изготовить самостоятельно, обернув скотчем яркие картинки из детских книжек. Для игр с малышами используют цветные картинки с четким изображением (на начальном этапе — несложные для восприятия, с изображением одного п</w:t>
      </w:r>
      <w:r>
        <w:rPr>
          <w:rFonts w:ascii="Times New Roman" w:eastAsia="Times New Roman" w:hAnsi="Times New Roman" w:cs="Times New Roman"/>
          <w:sz w:val="28"/>
          <w:szCs w:val="28"/>
        </w:rPr>
        <w:t>редмета). Для развития поисковой активности происходит постепенное усложнение изображения. Так, для старших дошкольников изображение может быть черно-белым, силуэтным.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взрослый беседует с ребенком о его любимых сказках и героях,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 причинах п</w:t>
      </w:r>
      <w:r>
        <w:rPr>
          <w:rFonts w:ascii="Times New Roman" w:eastAsia="Times New Roman" w:hAnsi="Times New Roman" w:cs="Times New Roman"/>
          <w:sz w:val="28"/>
          <w:szCs w:val="28"/>
        </w:rPr>
        <w:t>оложительного и отрицательного отношения к разным героям.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Пример: взрослый говорит в песке любят прятаться сказки и сказочные герои. Давай сыграем с ними в песочные прятки. Закрывай глаза и скажи волшебные слова: «Раз, два, три, сказка приходи». (Взрослый </w:t>
      </w:r>
      <w:r>
        <w:rPr>
          <w:rFonts w:ascii="Times New Roman" w:eastAsia="Times New Roman" w:hAnsi="Times New Roman" w:cs="Times New Roman"/>
          <w:sz w:val="28"/>
          <w:szCs w:val="28"/>
        </w:rPr>
        <w:t>закапывает в песок картинку из хорошо знакомой ребенку сказки. Для малышей оставляют видимым уголок картинки.) Бери кисточку и начинай искать в песке эту сказку. Чтобы сказку не спугнуть, раскапывай ее медленно, осторожно. Ты очистил от песка часть картинк</w:t>
      </w:r>
      <w:r>
        <w:rPr>
          <w:rFonts w:ascii="Times New Roman" w:eastAsia="Times New Roman" w:hAnsi="Times New Roman" w:cs="Times New Roman"/>
          <w:sz w:val="28"/>
          <w:szCs w:val="28"/>
        </w:rPr>
        <w:t>и: как ты думаешь, какая это сказка?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постепенно открывает картинку, на каком-то этапе он в состоянии назвать сказку или сказочного персонажа. Если он не может догадаться и назвать сказку по элементам картинки, можно ввести обучающий этап. Ребенок сам закапывает картинку в песок, а взр</w:t>
      </w:r>
      <w:r>
        <w:rPr>
          <w:rFonts w:ascii="Times New Roman" w:eastAsia="Times New Roman" w:hAnsi="Times New Roman" w:cs="Times New Roman"/>
          <w:sz w:val="28"/>
          <w:szCs w:val="28"/>
        </w:rPr>
        <w:t>ослый откапывает ее и вслух рассуждает, анализирует увиденное.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Игра «Ручеек течет»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</w:rPr>
        <w:t>: развитие тактильной чувствительности, расслабление, активизация интереса, знакомство со свойствами песка.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песочной стране иногда идут дожди, появляются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реки и озера. Хотите посмотреть, как это происходит? 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льет воду на одну часть песка тонкой струйкой из кувшинчика.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3rdcrjn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Игра «Дождик моросит»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развитие тактильной чувствительности, расслабление, активизация интереса, знакомство со свойствами песка.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песка увлажняется через разбрызгиватель. Взрослый обращает внимание детей на изменившийся цвет и запах мокрого песка. Затем ребено</w:t>
      </w:r>
      <w:r>
        <w:rPr>
          <w:rFonts w:ascii="Times New Roman" w:eastAsia="Times New Roman" w:hAnsi="Times New Roman" w:cs="Times New Roman"/>
          <w:sz w:val="28"/>
          <w:szCs w:val="28"/>
        </w:rPr>
        <w:t>к самостоятельно увлажняет песок (воды для увлажнения должно быть столько, чтобы излишне не залить песок).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26in1rg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Игра «Отпечатки»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тактильной чувствительности , воображения.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Отпечатки, как барельефные, так и горельефные, на мокром песке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делать с помощью формочек. Используют формочки, изображающие животных, транспорт, различные по величине геометрические фигуры и т.п. Взрослый и ребенок по очереди делают отпечатки на мокром песке. Затем ребенок по словесной инструкции или по нарисов</w:t>
      </w:r>
      <w:r>
        <w:rPr>
          <w:rFonts w:ascii="Times New Roman" w:eastAsia="Times New Roman" w:hAnsi="Times New Roman" w:cs="Times New Roman"/>
          <w:sz w:val="28"/>
          <w:szCs w:val="28"/>
        </w:rPr>
        <w:t>анному взрослым плану изготавливает серию отпечатков, комментируя процесс.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lnxbz9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Игра «Кто к нам приходил?»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зрительного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тактильного восприятия.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отворачивается, взрослый изготавливает с помощью формочек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барельефные/горельефные отпечатки, затем ребенок отгадывает формочку, которую использовал взрослый. Потом они меняются ролями. Формочки предварительно ос</w:t>
      </w:r>
      <w:r>
        <w:rPr>
          <w:rFonts w:ascii="Times New Roman" w:eastAsia="Times New Roman" w:hAnsi="Times New Roman" w:cs="Times New Roman"/>
          <w:sz w:val="28"/>
          <w:szCs w:val="28"/>
        </w:rPr>
        <w:t>матриваются и ощупываются, обводятся их контуры. Усложнение задания — игра с новыми формочками без предварительного их ощупывания.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35nkun2" w:colFirst="0" w:colLast="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Игра «Победитель злости»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снятие психоэмоционального напряжение,знакомство с эмоциями.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стрессовой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взрослые говорят друг другу, а иногда и детям: «Не злись, не капризничай, возьми себя в руки». В большинстве случаев данный совет совершенно бессмыслен, так как запрет на проявление отрицательных эмоций вызывает у человека лишь дополнительное раздражение </w:t>
      </w:r>
      <w:r>
        <w:rPr>
          <w:rFonts w:ascii="Times New Roman" w:eastAsia="Times New Roman" w:hAnsi="Times New Roman" w:cs="Times New Roman"/>
          <w:sz w:val="28"/>
          <w:szCs w:val="28"/>
        </w:rPr>
        <w:t>и агрессию по отношению к советчику и усиливает чувство вины за «плохое поведение».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«Победитель злости» может научить ребенка безболезненно для его самолюбия справляться с гневом, не испытывая страха перед наказанием за деструктивное поведение.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</w:t>
      </w:r>
      <w:r>
        <w:rPr>
          <w:rFonts w:ascii="Times New Roman" w:eastAsia="Times New Roman" w:hAnsi="Times New Roman" w:cs="Times New Roman"/>
          <w:sz w:val="28"/>
          <w:szCs w:val="28"/>
        </w:rPr>
        <w:t>я мы поговорим о настроении. Какое оно бывает у тебя? Что случается с тобой, когда ты сердишься, злишься? Что говорят и делают взрослые, когда ты сердишься? (Ответы ребенка.)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Твое злое настроение заставляет тебя делать и говорить разные вещи, от которых се</w:t>
      </w:r>
      <w:r>
        <w:rPr>
          <w:rFonts w:ascii="Times New Roman" w:eastAsia="Times New Roman" w:hAnsi="Times New Roman" w:cs="Times New Roman"/>
          <w:sz w:val="28"/>
          <w:szCs w:val="28"/>
        </w:rPr>
        <w:t>рдятся и огорчаются взрослые. А после того как злость ушла, тебе бывает грустно или неприятно. Открою тебе секрет — каждый большой и маленький человек имеет право злиться. Есть много игр, которые учат нас «сердиться правильно», то есть так, чтобы не обижат</w:t>
      </w:r>
      <w:r>
        <w:rPr>
          <w:rFonts w:ascii="Times New Roman" w:eastAsia="Times New Roman" w:hAnsi="Times New Roman" w:cs="Times New Roman"/>
          <w:sz w:val="28"/>
          <w:szCs w:val="28"/>
        </w:rPr>
        <w:t>ь других. Одну из таких игр тебе подарит мокрый песок. Смотри, как можно с помощью песка вылепить и увидеть собственную злость, а потом победить ее. (Если напряжение ребенка слишком велико, то в этом случае можно предложить ему с силой сжать песок, утрамбо</w:t>
      </w:r>
      <w:r>
        <w:rPr>
          <w:rFonts w:ascii="Times New Roman" w:eastAsia="Times New Roman" w:hAnsi="Times New Roman" w:cs="Times New Roman"/>
          <w:sz w:val="28"/>
          <w:szCs w:val="28"/>
        </w:rPr>
        <w:t>вать поверхность песка кулаками и пр.)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по примеру взрослого делает из мокрого песка шар, на котором обозначает углублениями или рисует глаза, нос, рот: «В этом шаре теперь живет твоя злость». Данный процесс временно переключает ребенка, а также реб</w:t>
      </w:r>
      <w:r>
        <w:rPr>
          <w:rFonts w:ascii="Times New Roman" w:eastAsia="Times New Roman" w:hAnsi="Times New Roman" w:cs="Times New Roman"/>
          <w:sz w:val="28"/>
          <w:szCs w:val="28"/>
        </w:rPr>
        <w:t>енок переносит на вылепленный шар свои негативные чувства и вину за «плохое поведение, мысли, чувства». Старший дошкольник может комментировать весь процесс изготовления «шара-злюки», которому в итоге присваиваются все злые мысли и действия.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ребенок любым способом разрушает песочный шар, приговаривая волшебное заклинание: «Прогоняем злость, приглашаем радость». Малыш дает выход агрессии, которая обычно появляется в случае запрета на нее и контроля со стороны взрослого, он получает также </w:t>
      </w:r>
      <w:r>
        <w:rPr>
          <w:rFonts w:ascii="Times New Roman" w:eastAsia="Times New Roman" w:hAnsi="Times New Roman" w:cs="Times New Roman"/>
          <w:sz w:val="28"/>
          <w:szCs w:val="28"/>
        </w:rPr>
        <w:t>специфическое удовольствие от разрушения. После этого ребенок руками медленно выравнивает поверхность песка и оставляет на ней отпечатки своих ладоней — успокоение, обретение равновесия и контроля над собственными чувствами: «Я победил свою злость. Я споко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ен». При желании ребенок может украсить свои отпечатки ладоней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песке.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1ksv4uv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Игра «Топчем дорожки»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со свойствами песка, развитие координации движений.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с малышом шагает по песку, оставляя следы, при этом можно приговарив</w:t>
      </w:r>
      <w:r>
        <w:rPr>
          <w:rFonts w:ascii="Times New Roman" w:eastAsia="Times New Roman" w:hAnsi="Times New Roman" w:cs="Times New Roman"/>
          <w:sz w:val="28"/>
          <w:szCs w:val="28"/>
        </w:rPr>
        <w:t>ать: «Большие ноги шли по дороге: То-о-п, то-о-п, то-о-п. Маленькие ножки бежали по дорожке: Топ-топ-топ! Топ! Топ-топ-топ! Топ! » Взрослый и ребенок могут изменять эту игру, изображая того, кто может оставлять большие и маленькие следы. Большие следы оста</w:t>
      </w:r>
      <w:r>
        <w:rPr>
          <w:rFonts w:ascii="Times New Roman" w:eastAsia="Times New Roman" w:hAnsi="Times New Roman" w:cs="Times New Roman"/>
          <w:sz w:val="28"/>
          <w:szCs w:val="28"/>
        </w:rPr>
        <w:t>вляет косолапый медведь. Маленькие следы оставит после себя маленькая белочка.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44sinio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Игра «Я пеку, пеку, пеку»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:знакомство со свойствами песка, развитие координации движений, моторики рук.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«выпекает» из песка булочки, пирожки, тортики. Дл</w:t>
      </w:r>
      <w:r>
        <w:rPr>
          <w:rFonts w:ascii="Times New Roman" w:eastAsia="Times New Roman" w:hAnsi="Times New Roman" w:cs="Times New Roman"/>
          <w:sz w:val="28"/>
          <w:szCs w:val="28"/>
        </w:rPr>
        <w:t>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2jxsxqh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Игра «Волшебн</w:t>
      </w:r>
      <w:r>
        <w:rPr>
          <w:rFonts w:ascii="Times New Roman" w:eastAsia="Times New Roman" w:hAnsi="Times New Roman" w:cs="Times New Roman"/>
          <w:sz w:val="28"/>
          <w:szCs w:val="28"/>
        </w:rPr>
        <w:t>ые отпечатки на песке»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со свойствами песка, развитие координации движений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</w:t>
      </w:r>
      <w:r>
        <w:rPr>
          <w:rFonts w:ascii="Times New Roman" w:eastAsia="Times New Roman" w:hAnsi="Times New Roman" w:cs="Times New Roman"/>
          <w:sz w:val="28"/>
          <w:szCs w:val="28"/>
        </w:rPr>
        <w:t>и, рыбки, осминожки, птички и т. д.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z337ya" w:colFirst="0" w:colLast="0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Игра «Угадай, что спрятано в песке»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представлять предметы по их словесному описанию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3j2qqm3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Игра «Во саду ли,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огороде»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 миром, развитие мышления, речи, моторики.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</w:t>
      </w:r>
      <w:r>
        <w:rPr>
          <w:rFonts w:ascii="Times New Roman" w:eastAsia="Times New Roman" w:hAnsi="Times New Roman" w:cs="Times New Roman"/>
          <w:sz w:val="28"/>
          <w:szCs w:val="28"/>
        </w:rPr>
        <w:t>ети рассказывают, что где растет. Взрослый просит ребенка описать овощи и фрукты по форме, цвету, вкусу.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1y810tw" w:colFirst="0" w:colLast="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Игра «Путешествие в сказочный город»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образного мышления, воображения, речи.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показывает ребенку вывеску, на которой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зображен шкаф,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произносят волшебные слова «Крибле-крабле-бумс» и начинают строить сказочн</w:t>
      </w:r>
      <w:r>
        <w:rPr>
          <w:rFonts w:ascii="Times New Roman" w:eastAsia="Times New Roman" w:hAnsi="Times New Roman" w:cs="Times New Roman"/>
          <w:sz w:val="28"/>
          <w:szCs w:val="28"/>
        </w:rPr>
        <w:t>ый город. После завершения работы рассказывают о том, что получилось, делятся впечатлениями.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4i7ojhp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Игра «Новая квартира куклы Маши»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образного мышления, восприятия, умения строить в соответствии с планом-схемой.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Взрослый. Дети, сегодня наша песочница по взмаху волшебной палочки превращается в новую квартиру куклы Маши.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Квартиру кукла Маша получила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мебель в магазине закупила: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Кровать, шкаф, кресло, стульчик, стол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Занес в квартиру грузчик и ушел.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 же мебель ра</w:t>
      </w:r>
      <w:r>
        <w:rPr>
          <w:rFonts w:ascii="Times New Roman" w:eastAsia="Times New Roman" w:hAnsi="Times New Roman" w:cs="Times New Roman"/>
          <w:sz w:val="28"/>
          <w:szCs w:val="28"/>
        </w:rPr>
        <w:t>сставлять?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помощь Мишку надо звать.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Медведь откликнулся на зов,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начертил и был таков.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 опять осталась Маша,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загрустила кукла наша.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Поможем мебель ей расставить,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плану в комнату поставить.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предлагает детям план-схему, на которой из</w:t>
      </w:r>
      <w:r>
        <w:rPr>
          <w:rFonts w:ascii="Times New Roman" w:eastAsia="Times New Roman" w:hAnsi="Times New Roman" w:cs="Times New Roman"/>
          <w:sz w:val="28"/>
          <w:szCs w:val="28"/>
        </w:rPr>
        <w:t>ображены: стол, стульчик, кресло, диван, кровать, шкаф. Дети по этой схеме расставляют мебель в квартире.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2xcytpi" w:colFirst="0" w:colLast="0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Игра «Строители на сказочном острове»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воображения, творческого мышления, сенсорного восприятия, художественно-конструкторских способнос</w:t>
      </w:r>
      <w:r>
        <w:rPr>
          <w:rFonts w:ascii="Times New Roman" w:eastAsia="Times New Roman" w:hAnsi="Times New Roman" w:cs="Times New Roman"/>
          <w:sz w:val="28"/>
          <w:szCs w:val="28"/>
        </w:rPr>
        <w:t>тей, умения строить в соответствии с планом-схемой.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рассказывает историю о бутылке, выброшенной на берег моря с письмом внутри. Ребенок берет бутылку и достает письмо следующего содержания.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океане остров был чудесный,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Никому доселе не известный.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Замки, башни и дворцы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Возвели строители-творцы.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черные тучи вдруг набежали,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закрыли, ветер позвали.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спрятаться только успели,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Огонь, ураган и дождь налетели.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Разрушено все: только камни одни.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что осталось от этой страны.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не существует дивной красоты.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Остались лишь одни мечты, что.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этом письмо прерывается.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задает детям следующие вопросы для обсуждения: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 вы думаете, о чем мечтал человек, написавший эту записку?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был за человек?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Взрослый. Ребята, посмотрите, на обороте записки нарисованы чертежи сооружений из блоков различной формы и цвета. Давайте возьмем волшебную палочку, произнесем «Крибле-крабле-бумс» и переместимся на остров Сказки, где попробуем построи</w:t>
      </w:r>
      <w:r>
        <w:rPr>
          <w:rFonts w:ascii="Times New Roman" w:eastAsia="Times New Roman" w:hAnsi="Times New Roman" w:cs="Times New Roman"/>
          <w:sz w:val="28"/>
          <w:szCs w:val="28"/>
        </w:rPr>
        <w:t>ть чудесные сооружения по чертежам. Осуществим мечту человека. В путь!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1ci93xb" w:colFirst="0" w:colLast="0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>Игра «Пересыпание сухого песка через воронку»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со свойствами сухого и влажного песка.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подводит группу детей (не более 8 человек) к песочниц</w:t>
      </w:r>
      <w:r>
        <w:rPr>
          <w:rFonts w:ascii="Times New Roman" w:eastAsia="Times New Roman" w:hAnsi="Times New Roman" w:cs="Times New Roman"/>
          <w:sz w:val="28"/>
          <w:szCs w:val="28"/>
        </w:rPr>
        <w:t>е. Раздает детям бутылочки, ведерки, формочки.Показывает как сыплется песок через воронку, как пересыпается из ведерка в формочку. Затем поливает часть песка, перемешивает совком и показывает, что мокрый песок сыпать нельзя, но из него можно лепить, придав</w:t>
      </w:r>
      <w:r>
        <w:rPr>
          <w:rFonts w:ascii="Times New Roman" w:eastAsia="Times New Roman" w:hAnsi="Times New Roman" w:cs="Times New Roman"/>
          <w:sz w:val="28"/>
          <w:szCs w:val="28"/>
        </w:rPr>
        <w:t>ая разную форму.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показывает детям как наполнять формочку, прижимать песок пальцами или совком, опрокинуть формочку на борт песочницы, украсить «пирог», «торт».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3whwml4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Игра «Постройка домика для куклы»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закрепить свойства песка. Подвести к тематиче</w:t>
      </w:r>
      <w:r>
        <w:rPr>
          <w:rFonts w:ascii="Times New Roman" w:eastAsia="Times New Roman" w:hAnsi="Times New Roman" w:cs="Times New Roman"/>
          <w:sz w:val="28"/>
          <w:szCs w:val="28"/>
        </w:rPr>
        <w:t>ским постройкам.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подводит детей к песочнице. «Смотрите какой желтый песок. Набирает на совок и ссыпает несколько раз: Ой, песок, песок!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песок какой!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Сыплю я песочек,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Сыплю золотой!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-сделаем из песка горку. Высокую горку. Помогай</w:t>
      </w:r>
      <w:r>
        <w:rPr>
          <w:rFonts w:ascii="Times New Roman" w:eastAsia="Times New Roman" w:hAnsi="Times New Roman" w:cs="Times New Roman"/>
          <w:sz w:val="28"/>
          <w:szCs w:val="28"/>
        </w:rPr>
        <w:t>те мне. Давайте посадим вокруг горки цветы и кустики (веточки). Вместе с воспитателем дети втыкают их в песок. Вот какой красивый сад! А кто в нем будет гулять? Дети подсказывают, что кукла Нина. Давайте позовем ее. Появляется кукла. «Здравствуйте, дети! К</w:t>
      </w:r>
      <w:r>
        <w:rPr>
          <w:rFonts w:ascii="Times New Roman" w:eastAsia="Times New Roman" w:hAnsi="Times New Roman" w:cs="Times New Roman"/>
          <w:sz w:val="28"/>
          <w:szCs w:val="28"/>
        </w:rPr>
        <w:t>акой красивый сад! Как красиво все кругом! Я хочу построить дом! » -Давайте построим дом для куклы. Строит.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Появляется собачка. Для нее строят будку.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Появляется козочка, ест траву, цветы, портит сад. Собака прогоняет козу – лает на нее. Кукла благодарит со</w:t>
      </w:r>
      <w:r>
        <w:rPr>
          <w:rFonts w:ascii="Times New Roman" w:eastAsia="Times New Roman" w:hAnsi="Times New Roman" w:cs="Times New Roman"/>
          <w:sz w:val="28"/>
          <w:szCs w:val="28"/>
        </w:rPr>
        <w:t>баку за помощь.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Такие постройки в игровой форме подводят детей к постройке огорода, озера. Можно использовать ветки, цветы, фанерные игрушки.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2bn6wsx" w:colFirst="0" w:colLast="0"/>
      <w:bookmarkEnd w:id="2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Игра «Сеем, сеем»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тактильных ощущений. Знакомство со свойствами песка.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показывает как просеивать песок сквозь решето. Игра станет интереснее, если, просеивая песок, ребенок найдет небольшие игрушечные фигурки (например, из «Киндер- сюрприза»)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qsh70q" w:colFirst="0" w:colLast="0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>Игра «Норки для мышки»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со свойствами песка, развитие координации движений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вместе с Воспитателем копает небольшие ямки — норки руками или совочком. Затем мама озвучивает игрушку, например, мышку-норушку, пищит, хвалит малыша за такой замечательный д</w:t>
      </w:r>
      <w:r>
        <w:rPr>
          <w:rFonts w:ascii="Times New Roman" w:eastAsia="Times New Roman" w:hAnsi="Times New Roman" w:cs="Times New Roman"/>
          <w:sz w:val="28"/>
          <w:szCs w:val="28"/>
        </w:rPr>
        <w:t>омик, просовывая в него игрушку.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3as4poj" w:colFirst="0" w:colLast="0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Игра «Заборчики»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со свойствами песка, развитие координации движений.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Содержание: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Малыш руками лепит заборчики по кругу. За таким забором можно спрятать зайку от злого серого волка. Или катать вдоль него груз</w:t>
      </w:r>
      <w:r>
        <w:rPr>
          <w:rFonts w:ascii="Times New Roman" w:eastAsia="Times New Roman" w:hAnsi="Times New Roman" w:cs="Times New Roman"/>
          <w:sz w:val="28"/>
          <w:szCs w:val="28"/>
        </w:rPr>
        <w:t>овик.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1pxezwc" w:colFirst="0" w:colLast="0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>Игра «Цветные заборчики»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мышления, моторики.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</w:t>
      </w:r>
      <w:r>
        <w:rPr>
          <w:rFonts w:ascii="Times New Roman" w:eastAsia="Times New Roman" w:hAnsi="Times New Roman" w:cs="Times New Roman"/>
          <w:sz w:val="28"/>
          <w:szCs w:val="28"/>
        </w:rPr>
        <w:t>ть заборчик красного цвета. Можно предложить ребенку построить один большой забор, чередуя палочки по цвету.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49x2ik5" w:colFirst="0" w:colLast="0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>Игра «Общим словом назови и запомни»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памяти, внимания, умения классифицировать предметы по заданным признакам.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Ребенку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</w:t>
      </w:r>
      <w:r>
        <w:rPr>
          <w:rFonts w:ascii="Times New Roman" w:eastAsia="Times New Roman" w:hAnsi="Times New Roman" w:cs="Times New Roman"/>
          <w:sz w:val="28"/>
          <w:szCs w:val="28"/>
        </w:rPr>
        <w:t>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По такому же принципу можно превратить песочницу в дивный фруктовый сад, поле с цветами, ог</w:t>
      </w:r>
      <w:r>
        <w:rPr>
          <w:rFonts w:ascii="Times New Roman" w:eastAsia="Times New Roman" w:hAnsi="Times New Roman" w:cs="Times New Roman"/>
          <w:sz w:val="28"/>
          <w:szCs w:val="28"/>
        </w:rPr>
        <w:t>ород с овощами, квартиру с мебелью и т. д.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игры дети сочиняют сказочную историю.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2p2csry" w:colFirst="0" w:colLast="0"/>
      <w:bookmarkEnd w:id="31"/>
      <w:r>
        <w:rPr>
          <w:rFonts w:ascii="Times New Roman" w:eastAsia="Times New Roman" w:hAnsi="Times New Roman" w:cs="Times New Roman"/>
          <w:sz w:val="28"/>
          <w:szCs w:val="28"/>
        </w:rPr>
        <w:t>Игра «Ковер-самолет для принцессы»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понимать количественные и качественные соотношения предметов (меньше — больше, выше — ниже, справа, слева, закре</w:t>
      </w:r>
      <w:r>
        <w:rPr>
          <w:rFonts w:ascii="Times New Roman" w:eastAsia="Times New Roman" w:hAnsi="Times New Roman" w:cs="Times New Roman"/>
          <w:sz w:val="28"/>
          <w:szCs w:val="28"/>
        </w:rPr>
        <w:t>пить знания о геометрических формах.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рассказывает сказку: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сказочном царстве принцесса жила,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красива, добра и мила.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Вдруг прилетел огнедышащий змей,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на принцессе жениться скорей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унести в мир страха и тьмы,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царицей змеиной страны.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надо принцессу от змея спасти,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заморские страны ее увезти.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Построим, ребята, ковер-самолет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Нашу принцессу он точно спасет.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предлагает ребенку сделать для принцессы волшебный ковер-самолет, украшенный геометрич</w:t>
      </w:r>
      <w:r>
        <w:rPr>
          <w:rFonts w:ascii="Times New Roman" w:eastAsia="Times New Roman" w:hAnsi="Times New Roman" w:cs="Times New Roman"/>
          <w:sz w:val="28"/>
          <w:szCs w:val="28"/>
        </w:rPr>
        <w:t>еским орнаментом.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выполнения задания ребенку задаются следующие вопросы: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Найди и покажи самый маленький круг.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Найди и покажи самый большой квадрат.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Назови фигуры, расположенные внизу, вверху, слева, справа.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Каких цветов фигуры на ковре-самолете.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Назови, где находится красный маленький квадрат и т. д.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147n2zr" w:colFirst="0" w:colLast="0"/>
      <w:bookmarkEnd w:id="32"/>
      <w:r>
        <w:rPr>
          <w:rFonts w:ascii="Times New Roman" w:eastAsia="Times New Roman" w:hAnsi="Times New Roman" w:cs="Times New Roman"/>
          <w:sz w:val="28"/>
          <w:szCs w:val="28"/>
        </w:rPr>
        <w:t>Игра «Детские секретики»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Научить детей рисовать карты-схемы, развивать мышление, воображение.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вместе со взрослым чертят карту-схему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условными изображениями дерева, реки, гор, леса, домов. Ребенок по данной схеме строит песочную картину.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Ребенка просят отвернуться, а в это время взрослый прячет секретики на различных участках картины. На карте-схеме в том месте, где спрятаны секретики,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точка.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поворачивается и отыскивает секретики, следуя карте-схеме.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 можно усложнить. Ребенок прячет секретики сам и отмечает их местонахождение на карте-схеме. Взрослый отыскивает.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3o7alnk" w:colFirst="0" w:colLast="0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>Игра «Город, где мы живем»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воображения,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мышления, закрепление знаний о родном городе: кто в нем живет, какой ездит транспорт, какие работают заводы.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группы детей строят родной город, каждая — в своей песочнице. Затем участники по очереди рассказывают о том, что постр</w:t>
      </w:r>
      <w:r>
        <w:rPr>
          <w:rFonts w:ascii="Times New Roman" w:eastAsia="Times New Roman" w:hAnsi="Times New Roman" w:cs="Times New Roman"/>
          <w:sz w:val="28"/>
          <w:szCs w:val="28"/>
        </w:rPr>
        <w:t>оили. Команды задают друг другу вопросы, обмениваются впечатлениями об услышанном.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23ckvvd" w:colFirst="0" w:colLast="0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>Игра «Подготовка канавки, горки для прогулки куклы»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Подвести к тематическим постройкам. Закрепить свойства песка.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реет в песке ямку, делает канавку, горку. Затем «выходит на прогулку» кукла (собачка, во время прогулки она преодолевает все эти препятствия: падает в ямку, влезает на горку, перепрыгивает через канавку.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этому примеру дети тоже роют ямки, ка</w:t>
      </w:r>
      <w:r>
        <w:rPr>
          <w:rFonts w:ascii="Times New Roman" w:eastAsia="Times New Roman" w:hAnsi="Times New Roman" w:cs="Times New Roman"/>
          <w:sz w:val="28"/>
          <w:szCs w:val="28"/>
        </w:rPr>
        <w:t>навки, делают горки и кукла гуляет по всей площадке, могут быть включены в игру другие куклы или игрушки.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канавки можно положить дощечки, мостик, на горку сделать ступеньки.</w:t>
      </w:r>
    </w:p>
    <w:p w:rsidR="00F67932" w:rsidRDefault="00F02DB7">
      <w:pPr>
        <w:pStyle w:val="2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ihv636" w:colFirst="0" w:colLast="0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>Игра «Что я закопала в песок?»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внимания, памяти, наблюдательно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показывает 2-3 игрушки, спрашивает у детей по очереди, как называются эти игрушки. Затем предлагает всем повернуться спиной к песочнице и одну из них закапывает в песок. По сигналу: «Готово! », «Можно! », дети поворачиваются и </w:t>
      </w:r>
      <w:r>
        <w:rPr>
          <w:rFonts w:ascii="Times New Roman" w:eastAsia="Times New Roman" w:hAnsi="Times New Roman" w:cs="Times New Roman"/>
          <w:sz w:val="28"/>
          <w:szCs w:val="28"/>
        </w:rPr>
        <w:t>отгадывают, какая зарыта в песок. Отвечает тот ребенок, которого назвал воспитатель. Игрушка выкапывается. Если ребенок правильно назвал, ему все хлопают в ладоши.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повторяется, постепенно увеличивается количество игрушек.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Эту игру можно разнообразить: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все отворачиваются, а только отгадывающий. Все смотрят и слушают ответы.</w:t>
      </w:r>
    </w:p>
    <w:p w:rsidR="00F67932" w:rsidRDefault="00F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ребенок правильно отгадал, то выбирает другого, а сам закапывает игрушку.</w:t>
      </w: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32" w:rsidRDefault="00F679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36" w:name="_32hioqz" w:colFirst="0" w:colLast="0"/>
      <w:bookmarkEnd w:id="36"/>
    </w:p>
    <w:p w:rsidR="00F67932" w:rsidRDefault="00F6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67932">
      <w:footerReference w:type="default" r:id="rId9"/>
      <w:pgSz w:w="11906" w:h="16838"/>
      <w:pgMar w:top="907" w:right="851" w:bottom="907" w:left="130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7" w:rsidRDefault="00F02DB7">
      <w:pPr>
        <w:spacing w:after="0" w:line="240" w:lineRule="auto"/>
      </w:pPr>
      <w:r>
        <w:separator/>
      </w:r>
    </w:p>
  </w:endnote>
  <w:endnote w:type="continuationSeparator" w:id="0">
    <w:p w:rsidR="00F02DB7" w:rsidRDefault="00F0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32" w:rsidRDefault="00F02DB7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 w:rsidR="00AE7327">
      <w:fldChar w:fldCharType="separate"/>
    </w:r>
    <w:r w:rsidR="0053749D">
      <w:rPr>
        <w:noProof/>
      </w:rPr>
      <w:t>2</w:t>
    </w:r>
    <w:r>
      <w:fldChar w:fldCharType="end"/>
    </w:r>
  </w:p>
  <w:p w:rsidR="00F67932" w:rsidRDefault="00F6793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7" w:rsidRDefault="00F02DB7">
      <w:pPr>
        <w:spacing w:after="0" w:line="240" w:lineRule="auto"/>
      </w:pPr>
      <w:r>
        <w:separator/>
      </w:r>
    </w:p>
  </w:footnote>
  <w:footnote w:type="continuationSeparator" w:id="0">
    <w:p w:rsidR="00F02DB7" w:rsidRDefault="00F0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05C"/>
    <w:multiLevelType w:val="multilevel"/>
    <w:tmpl w:val="919A46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932"/>
    <w:rsid w:val="0053749D"/>
    <w:rsid w:val="00AE7327"/>
    <w:rsid w:val="00F02DB7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59"/>
  </w:style>
  <w:style w:type="paragraph" w:styleId="1">
    <w:name w:val="heading 1"/>
    <w:basedOn w:val="a"/>
    <w:next w:val="a"/>
    <w:link w:val="10"/>
    <w:uiPriority w:val="9"/>
    <w:qFormat/>
    <w:rsid w:val="002F1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1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1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92E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B17"/>
  </w:style>
  <w:style w:type="paragraph" w:styleId="a7">
    <w:name w:val="footer"/>
    <w:basedOn w:val="a"/>
    <w:link w:val="a8"/>
    <w:uiPriority w:val="99"/>
    <w:unhideWhenUsed/>
    <w:rsid w:val="000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B17"/>
  </w:style>
  <w:style w:type="character" w:styleId="a9">
    <w:name w:val="Placeholder Text"/>
    <w:basedOn w:val="a0"/>
    <w:uiPriority w:val="99"/>
    <w:semiHidden/>
    <w:rsid w:val="0075302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0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13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2F13F8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13F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13F8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21">
    <w:name w:val="toc 2"/>
    <w:basedOn w:val="a"/>
    <w:next w:val="a"/>
    <w:autoRedefine/>
    <w:uiPriority w:val="39"/>
    <w:unhideWhenUsed/>
    <w:rsid w:val="00857A57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57A57"/>
    <w:rPr>
      <w:color w:val="17BBFD" w:themeColor="hyperlink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59"/>
  </w:style>
  <w:style w:type="paragraph" w:styleId="1">
    <w:name w:val="heading 1"/>
    <w:basedOn w:val="a"/>
    <w:next w:val="a"/>
    <w:link w:val="10"/>
    <w:uiPriority w:val="9"/>
    <w:qFormat/>
    <w:rsid w:val="002F1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1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1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92E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B17"/>
  </w:style>
  <w:style w:type="paragraph" w:styleId="a7">
    <w:name w:val="footer"/>
    <w:basedOn w:val="a"/>
    <w:link w:val="a8"/>
    <w:uiPriority w:val="99"/>
    <w:unhideWhenUsed/>
    <w:rsid w:val="000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B17"/>
  </w:style>
  <w:style w:type="character" w:styleId="a9">
    <w:name w:val="Placeholder Text"/>
    <w:basedOn w:val="a0"/>
    <w:uiPriority w:val="99"/>
    <w:semiHidden/>
    <w:rsid w:val="0075302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0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13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2F13F8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13F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13F8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21">
    <w:name w:val="toc 2"/>
    <w:basedOn w:val="a"/>
    <w:next w:val="a"/>
    <w:autoRedefine/>
    <w:uiPriority w:val="39"/>
    <w:unhideWhenUsed/>
    <w:rsid w:val="00857A57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57A57"/>
    <w:rPr>
      <w:color w:val="17BBFD" w:themeColor="hyperlink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Наталия-2</dc:creator>
  <cp:lastModifiedBy>Наталия-2</cp:lastModifiedBy>
  <cp:revision>2</cp:revision>
  <dcterms:created xsi:type="dcterms:W3CDTF">2020-05-27T10:46:00Z</dcterms:created>
  <dcterms:modified xsi:type="dcterms:W3CDTF">2020-05-27T10:46:00Z</dcterms:modified>
</cp:coreProperties>
</file>