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EEAF6" w:themeColor="accent1" w:themeTint="33"/>
  <w:body>
    <w:tbl>
      <w:tblPr>
        <w:tblStyle w:val="a3"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2242"/>
        <w:gridCol w:w="2268"/>
        <w:gridCol w:w="2234"/>
        <w:gridCol w:w="2505"/>
      </w:tblGrid>
      <w:tr w:rsidR="001A35C6" w:rsidTr="00AC0F60">
        <w:trPr>
          <w:trHeight w:val="415"/>
        </w:trPr>
        <w:tc>
          <w:tcPr>
            <w:tcW w:w="9345" w:type="dxa"/>
            <w:gridSpan w:val="4"/>
            <w:vAlign w:val="center"/>
          </w:tcPr>
          <w:p w:rsidR="00685CD4" w:rsidRPr="00AC0F60" w:rsidRDefault="001A35C6" w:rsidP="00685C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AC0F6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«Морские обитатели» (13.04 – 17.04)</w:t>
            </w:r>
          </w:p>
        </w:tc>
      </w:tr>
      <w:tr w:rsidR="001A35C6" w:rsidTr="00AC0F60">
        <w:tc>
          <w:tcPr>
            <w:tcW w:w="2336" w:type="dxa"/>
            <w:vAlign w:val="center"/>
          </w:tcPr>
          <w:p w:rsidR="001A35C6" w:rsidRPr="00BE2937" w:rsidRDefault="001A35C6" w:rsidP="00BE29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336" w:type="dxa"/>
            <w:vAlign w:val="center"/>
          </w:tcPr>
          <w:p w:rsidR="001A35C6" w:rsidRPr="00BE2937" w:rsidRDefault="001A35C6" w:rsidP="00BE29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Лепка/аппликация</w:t>
            </w:r>
          </w:p>
        </w:tc>
        <w:tc>
          <w:tcPr>
            <w:tcW w:w="2336" w:type="dxa"/>
            <w:vAlign w:val="center"/>
          </w:tcPr>
          <w:p w:rsidR="001A35C6" w:rsidRPr="00BE2937" w:rsidRDefault="001A35C6" w:rsidP="00BE29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337" w:type="dxa"/>
            <w:vAlign w:val="center"/>
          </w:tcPr>
          <w:p w:rsidR="001A35C6" w:rsidRPr="00BE2937" w:rsidRDefault="001A35C6" w:rsidP="00BE2937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Игры</w:t>
            </w:r>
            <w:r w:rsidR="00D0244D" w:rsidRPr="00BE2937">
              <w:rPr>
                <w:rFonts w:ascii="Times New Roman" w:hAnsi="Times New Roman" w:cs="Times New Roman"/>
                <w:i/>
                <w:sz w:val="24"/>
                <w:szCs w:val="24"/>
              </w:rPr>
              <w:t>, развлечения</w:t>
            </w:r>
          </w:p>
        </w:tc>
      </w:tr>
      <w:tr w:rsidR="001A35C6" w:rsidTr="00AC0F60">
        <w:tc>
          <w:tcPr>
            <w:tcW w:w="2336" w:type="dxa"/>
          </w:tcPr>
          <w:p w:rsidR="00C2702C" w:rsidRDefault="00C2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и чтение детской энциклопедии о морских обитателях.</w:t>
            </w:r>
          </w:p>
          <w:p w:rsidR="00C2702C" w:rsidRDefault="00C27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702C" w:rsidRDefault="00D0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BE2937">
              <w:rPr>
                <w:rFonts w:ascii="Times New Roman" w:hAnsi="Times New Roman" w:cs="Times New Roman"/>
                <w:sz w:val="24"/>
                <w:szCs w:val="24"/>
              </w:rPr>
              <w:t>Сахарнов</w:t>
            </w:r>
            <w:proofErr w:type="spellEnd"/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«Морские сказки»</w:t>
            </w:r>
          </w:p>
          <w:p w:rsidR="00C2702C" w:rsidRDefault="00C270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5CD4" w:rsidRDefault="00C270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BE2937">
              <w:rPr>
                <w:rFonts w:ascii="Times New Roman" w:hAnsi="Times New Roman" w:cs="Times New Roman"/>
                <w:sz w:val="24"/>
                <w:szCs w:val="24"/>
              </w:rPr>
              <w:t xml:space="preserve">усская народная сказка </w:t>
            </w:r>
          </w:p>
          <w:p w:rsidR="001A35C6" w:rsidRPr="00BE2937" w:rsidRDefault="00BE29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«По щучьему велению»</w:t>
            </w:r>
            <w:r w:rsidR="00AC0F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:rsidR="001A35C6" w:rsidRPr="00BE2937" w:rsidRDefault="001A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F60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</w:t>
            </w:r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 из цветной бумаги </w:t>
            </w:r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«Кит»</w:t>
            </w:r>
            <w:r w:rsid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</w:p>
          <w:p w:rsidR="001A35C6" w:rsidRPr="00BE2937" w:rsidRDefault="001A3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1A35C6" w:rsidRPr="00BE2937" w:rsidRDefault="001A3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F60">
              <w:rPr>
                <w:rFonts w:ascii="Times New Roman" w:hAnsi="Times New Roman" w:cs="Times New Roman"/>
                <w:b/>
                <w:sz w:val="24"/>
                <w:szCs w:val="24"/>
              </w:rPr>
              <w:t>Рисование</w:t>
            </w:r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 восковыми мелками и акварельными красками </w:t>
            </w:r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«Рыбки плавают в аквариуме»</w:t>
            </w:r>
            <w:r w:rsidR="00D0244D"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="00D0244D" w:rsidRPr="00AC0F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раскрашивание </w:t>
            </w:r>
            <w:r w:rsidR="00BE2937"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цветными карандашами </w:t>
            </w:r>
            <w:r w:rsidR="00D0244D"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и восковыми мелками </w:t>
            </w:r>
            <w:r w:rsidR="00D0244D"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«Фигуры морских обитателей»</w:t>
            </w:r>
            <w:r w:rsid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</w:p>
        </w:tc>
        <w:tc>
          <w:tcPr>
            <w:tcW w:w="2337" w:type="dxa"/>
          </w:tcPr>
          <w:p w:rsidR="001A35C6" w:rsidRPr="00BE2937" w:rsidRDefault="00D0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F60">
              <w:rPr>
                <w:rFonts w:ascii="Times New Roman" w:hAnsi="Times New Roman" w:cs="Times New Roman"/>
                <w:b/>
                <w:sz w:val="24"/>
                <w:szCs w:val="24"/>
              </w:rPr>
              <w:t>Подвижная игра</w:t>
            </w:r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«Море волнуется раз!»</w:t>
            </w:r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AC0F60">
              <w:rPr>
                <w:rFonts w:ascii="Times New Roman" w:hAnsi="Times New Roman" w:cs="Times New Roman"/>
                <w:b/>
                <w:sz w:val="24"/>
                <w:szCs w:val="24"/>
              </w:rPr>
              <w:t>конструирование</w:t>
            </w:r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 из кубиков/конструктора океанариума;</w:t>
            </w:r>
          </w:p>
          <w:p w:rsidR="00D0244D" w:rsidRPr="00BE2937" w:rsidRDefault="00D024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F60">
              <w:rPr>
                <w:rFonts w:ascii="Times New Roman" w:hAnsi="Times New Roman" w:cs="Times New Roman"/>
                <w:b/>
                <w:sz w:val="24"/>
                <w:szCs w:val="24"/>
              </w:rPr>
              <w:t>просмотр м/ф</w:t>
            </w:r>
            <w:r w:rsidRPr="00BE2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«</w:t>
            </w:r>
            <w:proofErr w:type="spellStart"/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Осьминожки</w:t>
            </w:r>
            <w:proofErr w:type="spellEnd"/>
            <w:r w:rsidRP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»</w:t>
            </w:r>
            <w:r w:rsidR="00AC0F60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.</w:t>
            </w:r>
          </w:p>
        </w:tc>
      </w:tr>
    </w:tbl>
    <w:p w:rsidR="007D59DC" w:rsidRDefault="007D59DC"/>
    <w:sectPr w:rsidR="007D5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B6D"/>
    <w:rsid w:val="001A35C6"/>
    <w:rsid w:val="00334B6D"/>
    <w:rsid w:val="00685CD4"/>
    <w:rsid w:val="007D59DC"/>
    <w:rsid w:val="00AC0F60"/>
    <w:rsid w:val="00BE2937"/>
    <w:rsid w:val="00C2702C"/>
    <w:rsid w:val="00D0244D"/>
    <w:rsid w:val="00DD69F7"/>
    <w:rsid w:val="00FA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F44B9"/>
  <w15:chartTrackingRefBased/>
  <w15:docId w15:val="{1FA29F11-4218-4C95-9AAF-B71421A26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3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3</cp:revision>
  <dcterms:created xsi:type="dcterms:W3CDTF">2020-04-14T08:21:00Z</dcterms:created>
  <dcterms:modified xsi:type="dcterms:W3CDTF">2020-04-14T08:50:00Z</dcterms:modified>
</cp:coreProperties>
</file>