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591CE" w14:textId="77777777" w:rsidR="009722D5" w:rsidRPr="00A8586B" w:rsidRDefault="009722D5">
      <w:pPr>
        <w:rPr>
          <w:b/>
          <w:bCs/>
          <w:sz w:val="40"/>
          <w:szCs w:val="40"/>
          <w:u w:val="single"/>
        </w:rPr>
      </w:pPr>
      <w:bookmarkStart w:id="0" w:name="_GoBack"/>
      <w:bookmarkEnd w:id="0"/>
      <w:r w:rsidRPr="00C2314C">
        <w:rPr>
          <w:b/>
          <w:bCs/>
          <w:sz w:val="40"/>
          <w:szCs w:val="40"/>
        </w:rPr>
        <w:t xml:space="preserve">Гиперактивность </w:t>
      </w:r>
      <w:r w:rsidR="006A5A8B" w:rsidRPr="00C2314C">
        <w:rPr>
          <w:b/>
          <w:bCs/>
          <w:sz w:val="40"/>
          <w:szCs w:val="40"/>
        </w:rPr>
        <w:t>ребёнка и</w:t>
      </w:r>
      <w:r w:rsidR="006A5A8B" w:rsidRPr="001F1BFC">
        <w:rPr>
          <w:b/>
          <w:bCs/>
          <w:sz w:val="40"/>
          <w:szCs w:val="40"/>
        </w:rPr>
        <w:t xml:space="preserve"> советы родителям</w:t>
      </w:r>
    </w:p>
    <w:p w14:paraId="0F277796" w14:textId="77777777" w:rsidR="002A5272" w:rsidRPr="006851C3" w:rsidRDefault="00614750" w:rsidP="006851C3">
      <w:pPr>
        <w:ind w:left="1416"/>
        <w:rPr>
          <w:sz w:val="32"/>
          <w:szCs w:val="32"/>
        </w:rPr>
      </w:pPr>
      <w:r w:rsidRPr="006851C3">
        <w:rPr>
          <w:sz w:val="32"/>
          <w:szCs w:val="32"/>
        </w:rPr>
        <w:t>(Консультация для родителей)</w:t>
      </w:r>
    </w:p>
    <w:p w14:paraId="7823709C" w14:textId="77777777" w:rsidR="00AB4C13" w:rsidRDefault="00AB4C13">
      <w:pPr>
        <w:rPr>
          <w:sz w:val="40"/>
          <w:szCs w:val="40"/>
        </w:rPr>
      </w:pPr>
    </w:p>
    <w:p w14:paraId="02A3F694" w14:textId="77777777" w:rsidR="002A5272" w:rsidRPr="00C2314C" w:rsidRDefault="00007D8C">
      <w:pPr>
        <w:rPr>
          <w:b/>
          <w:bCs/>
          <w:sz w:val="32"/>
          <w:szCs w:val="32"/>
        </w:rPr>
      </w:pPr>
      <w:r w:rsidRPr="00C2314C">
        <w:rPr>
          <w:b/>
          <w:bCs/>
          <w:sz w:val="32"/>
          <w:szCs w:val="32"/>
        </w:rPr>
        <w:t xml:space="preserve">Что должен </w:t>
      </w:r>
      <w:r w:rsidR="00CC43B0" w:rsidRPr="00C2314C">
        <w:rPr>
          <w:b/>
          <w:bCs/>
          <w:sz w:val="32"/>
          <w:szCs w:val="32"/>
        </w:rPr>
        <w:t>знать родитель о гиперактивности</w:t>
      </w:r>
      <w:r w:rsidR="00DD0B22" w:rsidRPr="00C2314C">
        <w:rPr>
          <w:b/>
          <w:bCs/>
          <w:sz w:val="32"/>
          <w:szCs w:val="32"/>
        </w:rPr>
        <w:t>?</w:t>
      </w:r>
    </w:p>
    <w:p w14:paraId="67374070" w14:textId="77777777" w:rsidR="00314B61" w:rsidRDefault="00314B61">
      <w:pPr>
        <w:rPr>
          <w:b/>
          <w:bCs/>
          <w:sz w:val="24"/>
          <w:szCs w:val="24"/>
        </w:rPr>
      </w:pPr>
    </w:p>
    <w:p w14:paraId="4DAFFD21" w14:textId="77777777" w:rsidR="003735EE" w:rsidRPr="003735EE" w:rsidRDefault="003735EE" w:rsidP="003735EE">
      <w:pPr>
        <w:divId w:val="382482539"/>
        <w:rPr>
          <w:rFonts w:eastAsia="Times New Roman" w:cs="Times New Roman"/>
          <w:sz w:val="28"/>
          <w:szCs w:val="28"/>
        </w:rPr>
      </w:pPr>
      <w:r w:rsidRPr="003735EE">
        <w:rPr>
          <w:rFonts w:eastAsia="Times New Roman" w:cs="Open Sans"/>
          <w:color w:val="282828"/>
          <w:sz w:val="28"/>
          <w:szCs w:val="28"/>
          <w:shd w:val="clear" w:color="auto" w:fill="FFFFFF"/>
        </w:rPr>
        <w:t xml:space="preserve">Наверное, каждый родитель сталкивался с таким выражением как «гиперактивный ребенок». Если не со своим малышом, то у знакомого или родственника. Для </w:t>
      </w:r>
      <w:r w:rsidR="00093059" w:rsidRPr="003735EE">
        <w:rPr>
          <w:rFonts w:eastAsia="Times New Roman" w:cs="Open Sans"/>
          <w:color w:val="282828"/>
          <w:sz w:val="28"/>
          <w:szCs w:val="28"/>
          <w:shd w:val="clear" w:color="auto" w:fill="FFFFFF"/>
        </w:rPr>
        <w:t>неосведомлённы</w:t>
      </w:r>
      <w:r w:rsidR="00093059">
        <w:rPr>
          <w:rFonts w:eastAsia="Times New Roman" w:cs="Open Sans"/>
          <w:color w:val="282828"/>
          <w:sz w:val="28"/>
          <w:szCs w:val="28"/>
          <w:shd w:val="clear" w:color="auto" w:fill="FFFFFF"/>
        </w:rPr>
        <w:t>х</w:t>
      </w:r>
      <w:r w:rsidRPr="003735EE">
        <w:rPr>
          <w:rFonts w:eastAsia="Times New Roman" w:cs="Open Sans"/>
          <w:color w:val="282828"/>
          <w:sz w:val="28"/>
          <w:szCs w:val="28"/>
          <w:shd w:val="clear" w:color="auto" w:fill="FFFFFF"/>
        </w:rPr>
        <w:t xml:space="preserve"> в этом вопросе взрослых под гиперактивностью понимается чрезмерная активность, хулиганство и непоседливость ребенка. Однако на самом деле все немного не так.</w:t>
      </w:r>
    </w:p>
    <w:p w14:paraId="738EAFCE" w14:textId="77777777" w:rsidR="00314B61" w:rsidRDefault="00314B61">
      <w:pPr>
        <w:rPr>
          <w:b/>
          <w:bCs/>
          <w:sz w:val="24"/>
          <w:szCs w:val="24"/>
        </w:rPr>
      </w:pPr>
    </w:p>
    <w:p w14:paraId="43FB635A" w14:textId="77777777" w:rsidR="00FD5C5C" w:rsidRPr="00DA5C58" w:rsidRDefault="00FD5C5C" w:rsidP="00FD5C5C">
      <w:pPr>
        <w:spacing w:after="100" w:afterAutospacing="1"/>
        <w:outlineLvl w:val="1"/>
        <w:divId w:val="150415630"/>
        <w:rPr>
          <w:rFonts w:eastAsia="Times New Roman" w:cs="Open Sans"/>
          <w:b/>
          <w:bCs/>
          <w:color w:val="282828"/>
          <w:sz w:val="32"/>
          <w:szCs w:val="32"/>
        </w:rPr>
      </w:pPr>
      <w:r w:rsidRPr="00FD5C5C">
        <w:rPr>
          <w:rFonts w:eastAsia="Times New Roman" w:cs="Open Sans"/>
          <w:b/>
          <w:bCs/>
          <w:color w:val="282828"/>
          <w:sz w:val="32"/>
          <w:szCs w:val="32"/>
        </w:rPr>
        <w:t>Что такое гиперактивность на самом деле?</w:t>
      </w:r>
    </w:p>
    <w:p w14:paraId="1E1F54BB" w14:textId="77777777" w:rsidR="00BF6769" w:rsidRPr="00BF6769" w:rsidRDefault="00BF6769" w:rsidP="00BF6769">
      <w:pPr>
        <w:divId w:val="46220093"/>
        <w:rPr>
          <w:rFonts w:eastAsia="Times New Roman" w:cs="Times New Roman"/>
          <w:sz w:val="28"/>
          <w:szCs w:val="28"/>
        </w:rPr>
      </w:pPr>
      <w:r w:rsidRPr="00BF6769">
        <w:rPr>
          <w:rFonts w:eastAsia="Times New Roman" w:cs="Open Sans"/>
          <w:color w:val="282828"/>
          <w:sz w:val="28"/>
          <w:szCs w:val="28"/>
          <w:shd w:val="clear" w:color="auto" w:fill="FFFFFF"/>
        </w:rPr>
        <w:t>Еще в прошлом столетии медицинские работники выявили такое заболевание, как «синдром дефицита внимания с гиперактивностью». И как любое заболевание, его надо лечить. У детей гиперактивность </w:t>
      </w:r>
      <w:r w:rsidRPr="00BF6769">
        <w:rPr>
          <w:rFonts w:eastAsia="Times New Roman" w:cs="Open Sans"/>
          <w:color w:val="282828"/>
          <w:sz w:val="28"/>
          <w:szCs w:val="28"/>
        </w:rPr>
        <w:t>проявляется в различных формах</w:t>
      </w:r>
      <w:r w:rsidRPr="00BF6769">
        <w:rPr>
          <w:rFonts w:eastAsia="Times New Roman" w:cs="Open Sans"/>
          <w:color w:val="282828"/>
          <w:sz w:val="28"/>
          <w:szCs w:val="28"/>
          <w:shd w:val="clear" w:color="auto" w:fill="FFFFFF"/>
        </w:rPr>
        <w:t>, однако схожие признаки все-таки существуют:</w:t>
      </w:r>
    </w:p>
    <w:p w14:paraId="33024607" w14:textId="77777777" w:rsidR="00D8326E" w:rsidRPr="00D8326E" w:rsidRDefault="00D8326E" w:rsidP="00D8326E">
      <w:pPr>
        <w:numPr>
          <w:ilvl w:val="0"/>
          <w:numId w:val="1"/>
        </w:numPr>
        <w:spacing w:before="100" w:beforeAutospacing="1" w:after="100" w:afterAutospacing="1"/>
        <w:divId w:val="269704318"/>
        <w:rPr>
          <w:rFonts w:eastAsia="Times New Roman" w:cs="Open Sans"/>
          <w:color w:val="282828"/>
          <w:sz w:val="28"/>
          <w:szCs w:val="28"/>
        </w:rPr>
      </w:pPr>
      <w:r w:rsidRPr="00D8326E">
        <w:rPr>
          <w:rFonts w:eastAsia="Times New Roman" w:cs="Open Sans"/>
          <w:color w:val="282828"/>
          <w:sz w:val="28"/>
          <w:szCs w:val="28"/>
        </w:rPr>
        <w:t>рассеянное внимание;</w:t>
      </w:r>
    </w:p>
    <w:p w14:paraId="794547F1" w14:textId="77777777" w:rsidR="00D8326E" w:rsidRPr="00D8326E" w:rsidRDefault="00D8326E" w:rsidP="00D8326E">
      <w:pPr>
        <w:numPr>
          <w:ilvl w:val="0"/>
          <w:numId w:val="1"/>
        </w:numPr>
        <w:spacing w:before="100" w:beforeAutospacing="1" w:after="100" w:afterAutospacing="1"/>
        <w:divId w:val="269704318"/>
        <w:rPr>
          <w:rFonts w:eastAsia="Times New Roman" w:cs="Open Sans"/>
          <w:color w:val="282828"/>
          <w:sz w:val="28"/>
          <w:szCs w:val="28"/>
        </w:rPr>
      </w:pPr>
      <w:r w:rsidRPr="00D8326E">
        <w:rPr>
          <w:rFonts w:eastAsia="Times New Roman" w:cs="Open Sans"/>
          <w:color w:val="282828"/>
          <w:sz w:val="28"/>
          <w:szCs w:val="28"/>
        </w:rPr>
        <w:t>проблемы с памятью и восприятием новой информации;</w:t>
      </w:r>
    </w:p>
    <w:p w14:paraId="71E5DABD" w14:textId="77777777" w:rsidR="00D8326E" w:rsidRPr="00D8326E" w:rsidRDefault="00D8326E" w:rsidP="00D8326E">
      <w:pPr>
        <w:numPr>
          <w:ilvl w:val="0"/>
          <w:numId w:val="1"/>
        </w:numPr>
        <w:spacing w:before="100" w:beforeAutospacing="1" w:after="100" w:afterAutospacing="1"/>
        <w:divId w:val="269704318"/>
        <w:rPr>
          <w:rFonts w:eastAsia="Times New Roman" w:cs="Open Sans"/>
          <w:color w:val="282828"/>
          <w:sz w:val="28"/>
          <w:szCs w:val="28"/>
        </w:rPr>
      </w:pPr>
      <w:r w:rsidRPr="00D8326E">
        <w:rPr>
          <w:rFonts w:eastAsia="Times New Roman" w:cs="Open Sans"/>
          <w:color w:val="282828"/>
          <w:sz w:val="28"/>
          <w:szCs w:val="28"/>
        </w:rPr>
        <w:t>отсутствие сосредоточенности, усидчивости;</w:t>
      </w:r>
    </w:p>
    <w:p w14:paraId="1A057DF9" w14:textId="77777777" w:rsidR="00D8326E" w:rsidRPr="00D8326E" w:rsidRDefault="00D8326E" w:rsidP="00D8326E">
      <w:pPr>
        <w:numPr>
          <w:ilvl w:val="0"/>
          <w:numId w:val="1"/>
        </w:numPr>
        <w:spacing w:before="100" w:beforeAutospacing="1" w:after="100" w:afterAutospacing="1"/>
        <w:divId w:val="269704318"/>
        <w:rPr>
          <w:rFonts w:eastAsia="Times New Roman" w:cs="Open Sans"/>
          <w:color w:val="282828"/>
          <w:sz w:val="28"/>
          <w:szCs w:val="28"/>
        </w:rPr>
      </w:pPr>
      <w:r w:rsidRPr="00D8326E">
        <w:rPr>
          <w:rFonts w:eastAsia="Times New Roman" w:cs="Open Sans"/>
          <w:color w:val="282828"/>
          <w:sz w:val="28"/>
          <w:szCs w:val="28"/>
        </w:rPr>
        <w:t>чрезмерная двигательная активность;</w:t>
      </w:r>
    </w:p>
    <w:p w14:paraId="5FBE6FEE" w14:textId="77777777" w:rsidR="00D8326E" w:rsidRPr="00D8326E" w:rsidRDefault="00D8326E" w:rsidP="00D8326E">
      <w:pPr>
        <w:numPr>
          <w:ilvl w:val="0"/>
          <w:numId w:val="1"/>
        </w:numPr>
        <w:spacing w:before="100" w:beforeAutospacing="1" w:after="100" w:afterAutospacing="1"/>
        <w:divId w:val="269704318"/>
        <w:rPr>
          <w:rFonts w:eastAsia="Times New Roman" w:cs="Open Sans"/>
          <w:color w:val="282828"/>
          <w:sz w:val="28"/>
          <w:szCs w:val="28"/>
        </w:rPr>
      </w:pPr>
      <w:r w:rsidRPr="00D8326E">
        <w:rPr>
          <w:rFonts w:eastAsia="Times New Roman" w:cs="Open Sans"/>
          <w:color w:val="282828"/>
          <w:sz w:val="28"/>
          <w:szCs w:val="28"/>
        </w:rPr>
        <w:t>импульсивность, некоторая истеричность в поведении;</w:t>
      </w:r>
    </w:p>
    <w:p w14:paraId="27D8D953" w14:textId="77777777" w:rsidR="00D8326E" w:rsidRPr="00D8326E" w:rsidRDefault="00D8326E" w:rsidP="00D8326E">
      <w:pPr>
        <w:numPr>
          <w:ilvl w:val="0"/>
          <w:numId w:val="1"/>
        </w:numPr>
        <w:spacing w:before="100" w:beforeAutospacing="1" w:after="100" w:afterAutospacing="1"/>
        <w:divId w:val="269704318"/>
        <w:rPr>
          <w:rFonts w:eastAsia="Times New Roman" w:cs="Open Sans"/>
          <w:color w:val="282828"/>
          <w:sz w:val="28"/>
          <w:szCs w:val="28"/>
        </w:rPr>
      </w:pPr>
      <w:r w:rsidRPr="00D8326E">
        <w:rPr>
          <w:rFonts w:eastAsia="Times New Roman" w:cs="Open Sans"/>
          <w:color w:val="282828"/>
          <w:sz w:val="28"/>
          <w:szCs w:val="28"/>
        </w:rPr>
        <w:t>асоциальное поведение;</w:t>
      </w:r>
    </w:p>
    <w:p w14:paraId="45161327" w14:textId="77777777" w:rsidR="00342609" w:rsidRPr="00DA5C58" w:rsidRDefault="00D8326E" w:rsidP="002365CB">
      <w:pPr>
        <w:numPr>
          <w:ilvl w:val="0"/>
          <w:numId w:val="1"/>
        </w:numPr>
        <w:spacing w:before="100" w:beforeAutospacing="1" w:after="100" w:afterAutospacing="1"/>
        <w:divId w:val="269704318"/>
        <w:rPr>
          <w:rFonts w:eastAsia="Times New Roman" w:cs="Open Sans"/>
          <w:color w:val="282828"/>
          <w:sz w:val="28"/>
          <w:szCs w:val="28"/>
        </w:rPr>
      </w:pPr>
      <w:r w:rsidRPr="00D8326E">
        <w:rPr>
          <w:rFonts w:eastAsia="Times New Roman" w:cs="Open Sans"/>
          <w:color w:val="282828"/>
          <w:sz w:val="28"/>
          <w:szCs w:val="28"/>
        </w:rPr>
        <w:t>трудности со сном.</w:t>
      </w:r>
    </w:p>
    <w:p w14:paraId="7AE99C60" w14:textId="77777777" w:rsidR="00E06908" w:rsidRPr="00DA5C58" w:rsidRDefault="002B3EF7" w:rsidP="00E06908">
      <w:pPr>
        <w:spacing w:after="100" w:afterAutospacing="1"/>
        <w:outlineLvl w:val="1"/>
        <w:divId w:val="1996491500"/>
        <w:rPr>
          <w:rFonts w:eastAsia="Times New Roman" w:cs="Open Sans"/>
          <w:b/>
          <w:bCs/>
          <w:color w:val="282828"/>
          <w:sz w:val="32"/>
          <w:szCs w:val="32"/>
        </w:rPr>
      </w:pPr>
      <w:r w:rsidRPr="00DA5C58">
        <w:rPr>
          <w:rFonts w:eastAsia="Times New Roman" w:cs="Open Sans"/>
          <w:b/>
          <w:bCs/>
          <w:color w:val="282828"/>
          <w:sz w:val="32"/>
          <w:szCs w:val="32"/>
        </w:rPr>
        <w:t>Мифы о гиперактивности детей</w:t>
      </w:r>
    </w:p>
    <w:p w14:paraId="6F210D94" w14:textId="77777777" w:rsidR="00EB79C3" w:rsidRPr="00DA5C58" w:rsidRDefault="00EB79C3" w:rsidP="00E06908">
      <w:pPr>
        <w:spacing w:after="100" w:afterAutospacing="1"/>
        <w:outlineLvl w:val="1"/>
        <w:divId w:val="1996491500"/>
        <w:rPr>
          <w:rFonts w:eastAsia="Times New Roman" w:cs="Open Sans"/>
          <w:b/>
          <w:bCs/>
          <w:color w:val="282828"/>
          <w:sz w:val="28"/>
          <w:szCs w:val="28"/>
        </w:rPr>
      </w:pPr>
      <w:r w:rsidRPr="00DA5C58">
        <w:rPr>
          <w:rFonts w:cs="Open Sans"/>
          <w:color w:val="282828"/>
          <w:sz w:val="28"/>
          <w:szCs w:val="28"/>
        </w:rPr>
        <w:t>Многие полагают, что поведение гиперактивного ребенка зависит от отсутствия воспитания. На самом деле он просто не может контролировать сиюминутные желания. Он вечно суетится, двигается, отвлекается и никакие строгие меры в детском саду или школе не смогут изменить его поведение. Даже наоборот, воспитание «кнутом» способно обострить ситуацию. Для выплескивания энергии помогу</w:t>
      </w:r>
      <w:r w:rsidR="008D2FB0" w:rsidRPr="00DA5C58">
        <w:rPr>
          <w:rFonts w:cs="Open Sans"/>
          <w:color w:val="282828"/>
          <w:sz w:val="28"/>
          <w:szCs w:val="28"/>
        </w:rPr>
        <w:t>т уроки физкультуры в детском саду</w:t>
      </w:r>
      <w:r w:rsidRPr="00DA5C58">
        <w:rPr>
          <w:rStyle w:val="apple-converted-space"/>
          <w:rFonts w:cs="Open Sans"/>
          <w:color w:val="282828"/>
          <w:sz w:val="28"/>
          <w:szCs w:val="28"/>
        </w:rPr>
        <w:t> </w:t>
      </w:r>
      <w:r w:rsidRPr="00DA5C58">
        <w:rPr>
          <w:rFonts w:cs="Open Sans"/>
          <w:color w:val="282828"/>
          <w:sz w:val="28"/>
          <w:szCs w:val="28"/>
        </w:rPr>
        <w:t>и в школе.</w:t>
      </w:r>
    </w:p>
    <w:p w14:paraId="6212C699" w14:textId="77777777" w:rsidR="00EB79C3" w:rsidRPr="00DA5C58" w:rsidRDefault="00EB79C3">
      <w:pPr>
        <w:pStyle w:val="a4"/>
        <w:spacing w:before="150" w:beforeAutospacing="0" w:after="150" w:afterAutospacing="0"/>
        <w:divId w:val="1836647960"/>
        <w:rPr>
          <w:rFonts w:asciiTheme="minorHAnsi" w:hAnsiTheme="minorHAnsi" w:cs="Open Sans"/>
          <w:color w:val="282828"/>
          <w:sz w:val="28"/>
          <w:szCs w:val="28"/>
        </w:rPr>
      </w:pPr>
      <w:r w:rsidRPr="00DA5C58">
        <w:rPr>
          <w:rFonts w:asciiTheme="minorHAnsi" w:hAnsiTheme="minorHAnsi" w:cs="Open Sans"/>
          <w:color w:val="282828"/>
          <w:sz w:val="28"/>
          <w:szCs w:val="28"/>
        </w:rPr>
        <w:t>Еще один распространенный миф - гиперактивных мальчиков намного больше, чем девочек. В действительности, дети разного пола одинаково подвержены этому синдрому.</w:t>
      </w:r>
    </w:p>
    <w:p w14:paraId="0559C1B7" w14:textId="77777777" w:rsidR="00EB79C3" w:rsidRPr="00DA5C58" w:rsidRDefault="00EB79C3">
      <w:pPr>
        <w:pStyle w:val="a4"/>
        <w:spacing w:before="150" w:beforeAutospacing="0" w:after="150" w:afterAutospacing="0"/>
        <w:divId w:val="1836647960"/>
        <w:rPr>
          <w:rFonts w:asciiTheme="minorHAnsi" w:hAnsiTheme="minorHAnsi" w:cs="Open Sans"/>
          <w:color w:val="282828"/>
          <w:sz w:val="28"/>
          <w:szCs w:val="28"/>
        </w:rPr>
      </w:pPr>
      <w:r w:rsidRPr="00DA5C58">
        <w:rPr>
          <w:rFonts w:asciiTheme="minorHAnsi" w:hAnsiTheme="minorHAnsi" w:cs="Open Sans"/>
          <w:color w:val="282828"/>
          <w:sz w:val="28"/>
          <w:szCs w:val="28"/>
        </w:rPr>
        <w:t xml:space="preserve">Также некоторые взрослые заблуждаются в том, что с возрастом гиперактивность </w:t>
      </w:r>
      <w:proofErr w:type="gramStart"/>
      <w:r w:rsidRPr="00DA5C58">
        <w:rPr>
          <w:rFonts w:asciiTheme="minorHAnsi" w:hAnsiTheme="minorHAnsi" w:cs="Open Sans"/>
          <w:color w:val="282828"/>
          <w:sz w:val="28"/>
          <w:szCs w:val="28"/>
        </w:rPr>
        <w:t>способна</w:t>
      </w:r>
      <w:proofErr w:type="gramEnd"/>
      <w:r w:rsidRPr="00DA5C58">
        <w:rPr>
          <w:rFonts w:asciiTheme="minorHAnsi" w:hAnsiTheme="minorHAnsi" w:cs="Open Sans"/>
          <w:color w:val="282828"/>
          <w:sz w:val="28"/>
          <w:szCs w:val="28"/>
        </w:rPr>
        <w:t xml:space="preserve"> пройти. Если асоциальное поведение во взрослом </w:t>
      </w:r>
      <w:r w:rsidRPr="00DA5C58">
        <w:rPr>
          <w:rFonts w:asciiTheme="minorHAnsi" w:hAnsiTheme="minorHAnsi" w:cs="Open Sans"/>
          <w:color w:val="282828"/>
          <w:sz w:val="28"/>
          <w:szCs w:val="28"/>
        </w:rPr>
        <w:lastRenderedPageBreak/>
        <w:t>возрасте может немного спасть, то проблемы с памятью и концентрацией без принятия каких-либо мер  никуда от человека не уйдут.</w:t>
      </w:r>
    </w:p>
    <w:p w14:paraId="5F692CB2" w14:textId="77777777" w:rsidR="00EB79C3" w:rsidRPr="00DA5C58" w:rsidRDefault="00EB79C3">
      <w:pPr>
        <w:pStyle w:val="a4"/>
        <w:spacing w:before="150" w:beforeAutospacing="0" w:after="150" w:afterAutospacing="0"/>
        <w:divId w:val="1836647960"/>
        <w:rPr>
          <w:rFonts w:asciiTheme="minorHAnsi" w:hAnsiTheme="minorHAnsi" w:cs="Open Sans"/>
          <w:color w:val="282828"/>
          <w:sz w:val="28"/>
          <w:szCs w:val="28"/>
        </w:rPr>
      </w:pPr>
      <w:r w:rsidRPr="00DA5C58">
        <w:rPr>
          <w:rFonts w:asciiTheme="minorHAnsi" w:hAnsiTheme="minorHAnsi" w:cs="Open Sans"/>
          <w:color w:val="282828"/>
          <w:sz w:val="28"/>
          <w:szCs w:val="28"/>
        </w:rPr>
        <w:t xml:space="preserve">На первый </w:t>
      </w:r>
      <w:proofErr w:type="gramStart"/>
      <w:r w:rsidRPr="00DA5C58">
        <w:rPr>
          <w:rFonts w:asciiTheme="minorHAnsi" w:hAnsiTheme="minorHAnsi" w:cs="Open Sans"/>
          <w:color w:val="282828"/>
          <w:sz w:val="28"/>
          <w:szCs w:val="28"/>
        </w:rPr>
        <w:t>взгляд</w:t>
      </w:r>
      <w:proofErr w:type="gramEnd"/>
      <w:r w:rsidRPr="00DA5C58">
        <w:rPr>
          <w:rFonts w:asciiTheme="minorHAnsi" w:hAnsiTheme="minorHAnsi" w:cs="Open Sans"/>
          <w:color w:val="282828"/>
          <w:sz w:val="28"/>
          <w:szCs w:val="28"/>
        </w:rPr>
        <w:t xml:space="preserve"> кажется, что такие дети не способны к обучению. Но это не так. Гиперактивные дети могут запоминать, просто им для этого необходимо постоянно двигаться. Часто из таких людей появляются таланты в спорте или танцах. Они могут быть самодостаточными и вполне успешными.</w:t>
      </w:r>
    </w:p>
    <w:p w14:paraId="60E490BD" w14:textId="77777777" w:rsidR="00E757B2" w:rsidRDefault="00E757B2" w:rsidP="00D27BA3">
      <w:pPr>
        <w:spacing w:after="100" w:afterAutospacing="1"/>
        <w:outlineLvl w:val="1"/>
        <w:divId w:val="1889027290"/>
        <w:rPr>
          <w:rFonts w:eastAsia="Times New Roman" w:cs="Open Sans"/>
          <w:b/>
          <w:bCs/>
          <w:color w:val="282828"/>
          <w:sz w:val="32"/>
          <w:szCs w:val="32"/>
        </w:rPr>
      </w:pPr>
    </w:p>
    <w:p w14:paraId="3B9187F7" w14:textId="77777777" w:rsidR="00D27BA3" w:rsidRPr="00C339B3" w:rsidRDefault="00D27BA3" w:rsidP="00D27BA3">
      <w:pPr>
        <w:spacing w:after="100" w:afterAutospacing="1"/>
        <w:outlineLvl w:val="1"/>
        <w:divId w:val="1889027290"/>
        <w:rPr>
          <w:rFonts w:eastAsia="Times New Roman" w:cs="Open Sans"/>
          <w:b/>
          <w:bCs/>
          <w:color w:val="282828"/>
          <w:sz w:val="32"/>
          <w:szCs w:val="32"/>
        </w:rPr>
      </w:pPr>
      <w:r w:rsidRPr="00D27BA3">
        <w:rPr>
          <w:rFonts w:eastAsia="Times New Roman" w:cs="Open Sans"/>
          <w:b/>
          <w:bCs/>
          <w:color w:val="282828"/>
          <w:sz w:val="32"/>
          <w:szCs w:val="32"/>
        </w:rPr>
        <w:t>Что делать родителям?</w:t>
      </w:r>
    </w:p>
    <w:p w14:paraId="5919D862" w14:textId="77777777" w:rsidR="005E45CC" w:rsidRPr="005E45CC" w:rsidRDefault="005E45CC" w:rsidP="005E45CC">
      <w:pPr>
        <w:spacing w:before="150" w:after="150"/>
        <w:rPr>
          <w:rFonts w:cs="Open Sans"/>
          <w:color w:val="282828"/>
          <w:sz w:val="28"/>
          <w:szCs w:val="28"/>
        </w:rPr>
      </w:pPr>
      <w:r w:rsidRPr="005E45CC">
        <w:rPr>
          <w:rFonts w:cs="Open Sans"/>
          <w:color w:val="282828"/>
          <w:sz w:val="28"/>
          <w:szCs w:val="28"/>
        </w:rPr>
        <w:t>Так что же делать родителям и педагогам, которые столкнулись с «необычными» детьми? Вот несколько советов для родителей, позволяющие немного скорректировать поведение ребенка:</w:t>
      </w:r>
    </w:p>
    <w:p w14:paraId="4F8F16A5" w14:textId="77777777" w:rsidR="005E45CC" w:rsidRPr="005E45CC" w:rsidRDefault="005E45CC" w:rsidP="005E45C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Open Sans"/>
          <w:color w:val="282828"/>
          <w:sz w:val="28"/>
          <w:szCs w:val="28"/>
        </w:rPr>
      </w:pPr>
      <w:r w:rsidRPr="005E45CC">
        <w:rPr>
          <w:rFonts w:eastAsia="Times New Roman" w:cs="Open Sans"/>
          <w:color w:val="282828"/>
          <w:sz w:val="28"/>
          <w:szCs w:val="28"/>
        </w:rPr>
        <w:t>Спокойное поведение, психологический комфорт. Взрывного и импульсивного ребенка может вывести из равновесия строгий запрет или грубое выражение. Поэтому родителям следует следить за своей речью и интонацией.</w:t>
      </w:r>
    </w:p>
    <w:p w14:paraId="3F649920" w14:textId="77777777" w:rsidR="005E45CC" w:rsidRPr="005E45CC" w:rsidRDefault="005E45CC" w:rsidP="005E45C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Open Sans"/>
          <w:color w:val="282828"/>
          <w:sz w:val="28"/>
          <w:szCs w:val="28"/>
        </w:rPr>
      </w:pPr>
      <w:r w:rsidRPr="005E45CC">
        <w:rPr>
          <w:rFonts w:eastAsia="Times New Roman" w:cs="Open Sans"/>
          <w:color w:val="282828"/>
          <w:sz w:val="28"/>
          <w:szCs w:val="28"/>
        </w:rPr>
        <w:t>Помощь психолога. Для гиперактивного ребенка просто необходимы занятия с психологом в детском саду или школе. Именно психолог сможет выявить индивидуальные особенности конкретного ребенка и выстроить модель поведения и воспитания.</w:t>
      </w:r>
    </w:p>
    <w:p w14:paraId="11532AA8" w14:textId="77777777" w:rsidR="005E45CC" w:rsidRPr="00DA5C58" w:rsidRDefault="005E45CC" w:rsidP="005E45C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Open Sans"/>
          <w:color w:val="282828"/>
          <w:sz w:val="28"/>
          <w:szCs w:val="28"/>
        </w:rPr>
      </w:pPr>
      <w:r w:rsidRPr="005E45CC">
        <w:rPr>
          <w:rFonts w:eastAsia="Times New Roman" w:cs="Open Sans"/>
          <w:color w:val="282828"/>
          <w:sz w:val="28"/>
          <w:szCs w:val="28"/>
        </w:rPr>
        <w:t xml:space="preserve">Ясно выраженные мысли. Гиперактивные дети тяжело абстрагируются. Поэтому задачи для них необходимо </w:t>
      </w:r>
    </w:p>
    <w:p w14:paraId="3E983431" w14:textId="77777777" w:rsidR="00211D24" w:rsidRPr="00211D24" w:rsidRDefault="00211D24" w:rsidP="00211D24">
      <w:pPr>
        <w:numPr>
          <w:ilvl w:val="0"/>
          <w:numId w:val="3"/>
        </w:numPr>
        <w:spacing w:before="100" w:beforeAutospacing="1" w:after="100" w:afterAutospacing="1"/>
        <w:divId w:val="211894689"/>
        <w:rPr>
          <w:rFonts w:eastAsia="Times New Roman" w:cs="Open Sans"/>
          <w:color w:val="282828"/>
          <w:sz w:val="28"/>
          <w:szCs w:val="28"/>
        </w:rPr>
      </w:pPr>
      <w:r w:rsidRPr="00211D24">
        <w:rPr>
          <w:rFonts w:eastAsia="Times New Roman" w:cs="Open Sans"/>
          <w:color w:val="282828"/>
          <w:sz w:val="28"/>
          <w:szCs w:val="28"/>
        </w:rPr>
        <w:t>Последовательность и распорядок дня. Из-за невнимательности такие малыши не могут усваивать несколько заданий одновременно. Лучше поручать им по одному заданию, чтобы быть уверенным в их выполнении в четко определенном порядке.</w:t>
      </w:r>
    </w:p>
    <w:p w14:paraId="70170860" w14:textId="77777777" w:rsidR="00211D24" w:rsidRPr="00211D24" w:rsidRDefault="00211D24" w:rsidP="00211D24">
      <w:pPr>
        <w:numPr>
          <w:ilvl w:val="0"/>
          <w:numId w:val="3"/>
        </w:numPr>
        <w:spacing w:before="100" w:beforeAutospacing="1" w:after="100" w:afterAutospacing="1"/>
        <w:divId w:val="211894689"/>
        <w:rPr>
          <w:rFonts w:eastAsia="Times New Roman" w:cs="Open Sans"/>
          <w:color w:val="282828"/>
          <w:sz w:val="28"/>
          <w:szCs w:val="28"/>
        </w:rPr>
      </w:pPr>
      <w:r w:rsidRPr="00211D24">
        <w:rPr>
          <w:rFonts w:eastAsia="Times New Roman" w:cs="Open Sans"/>
          <w:color w:val="282828"/>
          <w:sz w:val="28"/>
          <w:szCs w:val="28"/>
        </w:rPr>
        <w:t>Создание возможности выплеска энергии. Если ребенок переворачивает дом вверх дном, то лучше подумать о дополнительных кружках, в которых непоседа сможет выплеснуть лишнюю энергию.</w:t>
      </w:r>
    </w:p>
    <w:p w14:paraId="3EA93D24" w14:textId="77777777" w:rsidR="00211D24" w:rsidRPr="005E45CC" w:rsidRDefault="00211D24" w:rsidP="00054216">
      <w:pPr>
        <w:spacing w:before="150" w:after="150"/>
        <w:divId w:val="211894689"/>
        <w:rPr>
          <w:rFonts w:cs="Open Sans"/>
          <w:color w:val="282828"/>
          <w:sz w:val="28"/>
          <w:szCs w:val="28"/>
        </w:rPr>
      </w:pPr>
      <w:r w:rsidRPr="00211D24">
        <w:rPr>
          <w:rFonts w:cs="Open Sans"/>
          <w:color w:val="282828"/>
          <w:sz w:val="28"/>
          <w:szCs w:val="28"/>
        </w:rPr>
        <w:t>При обнаружении у ребенка признаков гиперактивности, необходима консультация специалиста. Только врач после проведенных диагностических анализов порекомендует необходимые правила поведения и возможности лечения. В этом случае заниматься самолечением очень опасно.</w:t>
      </w:r>
    </w:p>
    <w:p w14:paraId="7D9B6810" w14:textId="77777777" w:rsidR="005E45CC" w:rsidRPr="005E45CC" w:rsidRDefault="005E45CC" w:rsidP="005E45CC">
      <w:pPr>
        <w:spacing w:after="100" w:afterAutospacing="1"/>
        <w:outlineLvl w:val="1"/>
        <w:rPr>
          <w:rFonts w:eastAsia="Times New Roman" w:cs="Open Sans"/>
          <w:b/>
          <w:bCs/>
          <w:color w:val="282828"/>
          <w:sz w:val="32"/>
          <w:szCs w:val="32"/>
        </w:rPr>
      </w:pPr>
    </w:p>
    <w:p w14:paraId="4DF433C9" w14:textId="77777777" w:rsidR="00D27BA3" w:rsidRPr="00EB79C3" w:rsidRDefault="00D27BA3">
      <w:pPr>
        <w:pStyle w:val="a4"/>
        <w:spacing w:before="150" w:beforeAutospacing="0" w:after="150" w:afterAutospacing="0"/>
        <w:divId w:val="1836647960"/>
        <w:rPr>
          <w:rFonts w:asciiTheme="minorHAnsi" w:hAnsiTheme="minorHAnsi" w:cs="Open Sans"/>
          <w:color w:val="282828"/>
        </w:rPr>
      </w:pPr>
    </w:p>
    <w:p w14:paraId="2C73772B" w14:textId="77777777" w:rsidR="00EB79C3" w:rsidRPr="005A442F" w:rsidRDefault="00EB79C3" w:rsidP="00011670">
      <w:pPr>
        <w:spacing w:after="100" w:afterAutospacing="1"/>
        <w:outlineLvl w:val="1"/>
        <w:divId w:val="1996491500"/>
        <w:rPr>
          <w:rFonts w:eastAsia="Times New Roman" w:cs="Open Sans"/>
          <w:b/>
          <w:bCs/>
          <w:color w:val="282828"/>
          <w:sz w:val="32"/>
          <w:szCs w:val="32"/>
        </w:rPr>
      </w:pPr>
    </w:p>
    <w:p w14:paraId="64AF7B98" w14:textId="77777777" w:rsidR="00BF6769" w:rsidRPr="00D8326E" w:rsidRDefault="00BF6769" w:rsidP="00D8326E">
      <w:pPr>
        <w:spacing w:after="100" w:afterAutospacing="1"/>
        <w:ind w:left="360"/>
        <w:outlineLvl w:val="1"/>
        <w:divId w:val="150415630"/>
        <w:rPr>
          <w:rFonts w:eastAsia="Times New Roman" w:cs="Open Sans"/>
          <w:b/>
          <w:bCs/>
          <w:color w:val="282828"/>
          <w:sz w:val="28"/>
          <w:szCs w:val="28"/>
        </w:rPr>
      </w:pPr>
    </w:p>
    <w:p w14:paraId="3B25614B" w14:textId="77777777" w:rsidR="00FD5C5C" w:rsidRPr="00314B61" w:rsidRDefault="00FD5C5C">
      <w:pPr>
        <w:rPr>
          <w:b/>
          <w:bCs/>
          <w:sz w:val="24"/>
          <w:szCs w:val="24"/>
        </w:rPr>
      </w:pPr>
    </w:p>
    <w:sectPr w:rsidR="00FD5C5C" w:rsidRPr="00314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A55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63947"/>
    <w:multiLevelType w:val="hybridMultilevel"/>
    <w:tmpl w:val="53CC4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63B6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413F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D5"/>
    <w:rsid w:val="00007D8C"/>
    <w:rsid w:val="00011670"/>
    <w:rsid w:val="00054216"/>
    <w:rsid w:val="00093059"/>
    <w:rsid w:val="001711C4"/>
    <w:rsid w:val="001F1BFC"/>
    <w:rsid w:val="002069B8"/>
    <w:rsid w:val="00211D24"/>
    <w:rsid w:val="002365CB"/>
    <w:rsid w:val="002A5272"/>
    <w:rsid w:val="002B3EF7"/>
    <w:rsid w:val="00314B61"/>
    <w:rsid w:val="00342609"/>
    <w:rsid w:val="003735EE"/>
    <w:rsid w:val="003D642C"/>
    <w:rsid w:val="00505B25"/>
    <w:rsid w:val="005A442F"/>
    <w:rsid w:val="005E45CC"/>
    <w:rsid w:val="00614750"/>
    <w:rsid w:val="006851C3"/>
    <w:rsid w:val="006A5A8B"/>
    <w:rsid w:val="00711175"/>
    <w:rsid w:val="007304B4"/>
    <w:rsid w:val="00800711"/>
    <w:rsid w:val="0080362D"/>
    <w:rsid w:val="008D2FB0"/>
    <w:rsid w:val="009722D5"/>
    <w:rsid w:val="00A129D3"/>
    <w:rsid w:val="00A55345"/>
    <w:rsid w:val="00A57DA1"/>
    <w:rsid w:val="00A8586B"/>
    <w:rsid w:val="00AB4C13"/>
    <w:rsid w:val="00B31FF5"/>
    <w:rsid w:val="00B957F1"/>
    <w:rsid w:val="00BC34F5"/>
    <w:rsid w:val="00BF6769"/>
    <w:rsid w:val="00C2314C"/>
    <w:rsid w:val="00C339B3"/>
    <w:rsid w:val="00CC43B0"/>
    <w:rsid w:val="00D27BA3"/>
    <w:rsid w:val="00D8326E"/>
    <w:rsid w:val="00DA5C58"/>
    <w:rsid w:val="00DD0B22"/>
    <w:rsid w:val="00E06908"/>
    <w:rsid w:val="00E757B2"/>
    <w:rsid w:val="00EB79C3"/>
    <w:rsid w:val="00F56187"/>
    <w:rsid w:val="00FD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0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D5C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D5C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a0"/>
    <w:rsid w:val="00BF6769"/>
  </w:style>
  <w:style w:type="paragraph" w:styleId="a3">
    <w:name w:val="List Paragraph"/>
    <w:basedOn w:val="a"/>
    <w:uiPriority w:val="34"/>
    <w:qFormat/>
    <w:rsid w:val="007304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79C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B79C3"/>
    <w:rPr>
      <w:color w:val="0000FF"/>
      <w:u w:val="single"/>
    </w:rPr>
  </w:style>
  <w:style w:type="character" w:styleId="a6">
    <w:name w:val="Emphasis"/>
    <w:basedOn w:val="a0"/>
    <w:uiPriority w:val="20"/>
    <w:qFormat/>
    <w:rsid w:val="00211D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D5C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D5C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a0"/>
    <w:rsid w:val="00BF6769"/>
  </w:style>
  <w:style w:type="paragraph" w:styleId="a3">
    <w:name w:val="List Paragraph"/>
    <w:basedOn w:val="a"/>
    <w:uiPriority w:val="34"/>
    <w:qFormat/>
    <w:rsid w:val="007304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79C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B79C3"/>
    <w:rPr>
      <w:color w:val="0000FF"/>
      <w:u w:val="single"/>
    </w:rPr>
  </w:style>
  <w:style w:type="character" w:styleId="a6">
    <w:name w:val="Emphasis"/>
    <w:basedOn w:val="a0"/>
    <w:uiPriority w:val="20"/>
    <w:qFormat/>
    <w:rsid w:val="00211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Гапеев</dc:creator>
  <cp:lastModifiedBy>Наталия-2</cp:lastModifiedBy>
  <cp:revision>2</cp:revision>
  <dcterms:created xsi:type="dcterms:W3CDTF">2021-06-02T11:18:00Z</dcterms:created>
  <dcterms:modified xsi:type="dcterms:W3CDTF">2021-06-02T11:18:00Z</dcterms:modified>
</cp:coreProperties>
</file>