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BB" w:rsidRPr="000A0CBB" w:rsidRDefault="000A0CBB" w:rsidP="000A0CBB">
      <w:pPr>
        <w:spacing w:after="200" w:line="276" w:lineRule="auto"/>
        <w:rPr>
          <w:rFonts w:ascii="Calibri" w:eastAsia="Calibri" w:hAnsi="Calibri" w:cs="Times New Roman"/>
        </w:rPr>
      </w:pPr>
    </w:p>
    <w:p w:rsidR="000A0CBB" w:rsidRPr="000A0CBB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F6F6F"/>
          <w:sz w:val="24"/>
          <w:szCs w:val="24"/>
          <w:lang w:eastAsia="ru-RU"/>
        </w:rPr>
      </w:pPr>
      <w:r w:rsidRPr="000A0CBB"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  <w:t>Доступная среда в ГБДОУ №86</w:t>
      </w:r>
    </w:p>
    <w:tbl>
      <w:tblPr>
        <w:tblW w:w="127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2543"/>
        <w:gridCol w:w="2542"/>
        <w:gridCol w:w="2542"/>
        <w:gridCol w:w="2543"/>
      </w:tblGrid>
      <w:tr w:rsidR="000A0CBB" w:rsidRPr="000A0CBB" w:rsidTr="00BA12D4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Значения условных обозначений категорий инвалидов</w:t>
            </w:r>
          </w:p>
        </w:tc>
      </w:tr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48D40694" wp14:editId="090D3562">
                  <wp:extent cx="476250" cy="457200"/>
                  <wp:effectExtent l="0" t="0" r="0" b="0"/>
                  <wp:docPr id="22" name="Рисунок 1" descr="Нарушение интеллек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рушение интеллек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5AC5AD5E" wp14:editId="6C98D4E6">
                  <wp:extent cx="476250" cy="457200"/>
                  <wp:effectExtent l="0" t="0" r="0" b="0"/>
                  <wp:docPr id="23" name="Рисунок 23" descr="Нарушение опорно-двигательного аппара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рушение опорно-двигательного аппара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3E2C6F05" wp14:editId="49ABE935">
                  <wp:extent cx="476250" cy="466725"/>
                  <wp:effectExtent l="0" t="0" r="0" b="9525"/>
                  <wp:docPr id="24" name="Рисунок 24" descr="Нарушение зр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арушение зр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631E80A6" wp14:editId="243A5DD0">
                  <wp:extent cx="476250" cy="466725"/>
                  <wp:effectExtent l="0" t="0" r="0" b="9525"/>
                  <wp:docPr id="25" name="Рисунок 25" descr="Нарушение слух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рушение слух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6E2DB18D" wp14:editId="6A0168E1">
                  <wp:extent cx="476250" cy="466725"/>
                  <wp:effectExtent l="0" t="0" r="0" b="9525"/>
                  <wp:docPr id="26" name="Рисунок 26" descr="На кресле коляс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На кресле коляс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CBB" w:rsidRPr="000A0CBB" w:rsidTr="00BA12D4"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Нарушение интеллекта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Нарушение опорно-двигательного аппарата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Нарушение зрения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Нарушение слуха</w:t>
            </w:r>
          </w:p>
        </w:tc>
        <w:tc>
          <w:tcPr>
            <w:tcW w:w="2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На кресле коляске</w:t>
            </w:r>
          </w:p>
        </w:tc>
      </w:tr>
    </w:tbl>
    <w:p w:rsidR="000A0CBB" w:rsidRPr="000A0CBB" w:rsidRDefault="00DA22B1" w:rsidP="000A0CB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5d5d5d" stroked="f"/>
        </w:pict>
      </w:r>
    </w:p>
    <w:p w:rsidR="000A0CBB" w:rsidRPr="000A0CBB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F6F6F"/>
          <w:sz w:val="24"/>
          <w:szCs w:val="24"/>
          <w:lang w:eastAsia="ru-RU"/>
        </w:rPr>
      </w:pPr>
      <w:r w:rsidRPr="000A0CBB"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  <w:t>Предоставление услуг на объекте:</w:t>
      </w:r>
    </w:p>
    <w:tbl>
      <w:tblPr>
        <w:tblW w:w="127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3608"/>
        <w:gridCol w:w="5968"/>
      </w:tblGrid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b/>
                <w:bCs/>
                <w:color w:val="5D5D5D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b/>
                <w:bCs/>
                <w:color w:val="5D5D5D"/>
                <w:sz w:val="24"/>
                <w:szCs w:val="24"/>
                <w:lang w:eastAsia="ru-RU"/>
              </w:rPr>
              <w:t>Наличие кнопки вызова/Телефон: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b/>
                <w:bCs/>
                <w:color w:val="5D5D5D"/>
                <w:sz w:val="24"/>
                <w:szCs w:val="24"/>
                <w:lang w:eastAsia="ru-RU"/>
              </w:rPr>
              <w:t>Предоставление услуг на объекте, частично доступно с сопровождением, для категорий граждан</w:t>
            </w:r>
          </w:p>
        </w:tc>
      </w:tr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197372, Санкт-Петербург, Богатырский пр., д.36, корпус 2, литер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Кнопка вызова установлена на калитке главного входа/341-70-85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532166EA" wp14:editId="4375FD6B">
                  <wp:extent cx="2371725" cy="476250"/>
                  <wp:effectExtent l="0" t="0" r="9525" b="0"/>
                  <wp:docPr id="27" name="Рисунок 27" descr="доступна частично, нужна помощь сотрудника ДО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оступна частично, нужна помощь сотрудника ДО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br/>
              <w:t>доступна частично, нужна помощь сотрудника ДОУ</w:t>
            </w:r>
          </w:p>
        </w:tc>
      </w:tr>
    </w:tbl>
    <w:p w:rsidR="000A0CBB" w:rsidRPr="000A0CBB" w:rsidRDefault="00DA22B1" w:rsidP="000A0CB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5d5d5d" stroked="f"/>
        </w:pict>
      </w:r>
    </w:p>
    <w:p w:rsidR="000A0CBB" w:rsidRPr="000A0CBB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6F6F6F"/>
          <w:sz w:val="24"/>
          <w:szCs w:val="24"/>
          <w:lang w:eastAsia="ru-RU"/>
        </w:rPr>
      </w:pPr>
      <w:r w:rsidRPr="000A0CBB"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  <w:t>Доступ категорий инвалидов на объект (ГБДОУ № 86) по зонам с сопровождением:</w:t>
      </w:r>
    </w:p>
    <w:tbl>
      <w:tblPr>
        <w:tblW w:w="127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1"/>
        <w:gridCol w:w="7912"/>
      </w:tblGrid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b/>
                <w:bCs/>
                <w:color w:val="5D5D5D"/>
                <w:sz w:val="24"/>
                <w:szCs w:val="24"/>
                <w:lang w:eastAsia="ru-RU"/>
              </w:rPr>
              <w:t>Наименование 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b/>
                <w:bCs/>
                <w:color w:val="5D5D5D"/>
                <w:sz w:val="24"/>
                <w:szCs w:val="24"/>
                <w:lang w:eastAsia="ru-RU"/>
              </w:rPr>
              <w:t>Доступность зоны</w:t>
            </w:r>
          </w:p>
        </w:tc>
      </w:tr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Подходы к объекту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2087C69E" wp14:editId="13DB5F96">
                  <wp:extent cx="2371725" cy="476250"/>
                  <wp:effectExtent l="0" t="0" r="9525" b="0"/>
                  <wp:docPr id="28" name="Рисунок 28" descr="https://www.gdou84.ru/public/users/262/IMG/25012021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gdou84.ru/public/users/262/IMG/25012021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lastRenderedPageBreak/>
              <w:t>Вход в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F6F6F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6F6F6F"/>
                <w:sz w:val="24"/>
                <w:szCs w:val="24"/>
                <w:lang w:eastAsia="ru-RU"/>
              </w:rPr>
              <w:drawing>
                <wp:inline distT="0" distB="0" distL="0" distR="0" wp14:anchorId="61EEBC35" wp14:editId="1EB7185E">
                  <wp:extent cx="2371725" cy="476250"/>
                  <wp:effectExtent l="0" t="0" r="9525" b="0"/>
                  <wp:docPr id="29" name="Рисунок 29" descr="https://www.gdou84.ru/public/users/262/IMG/25012021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gdou84.ru/public/users/262/IMG/25012021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BB">
              <w:rPr>
                <w:rFonts w:ascii="Arial" w:eastAsia="Times New Roman" w:hAnsi="Arial" w:cs="Arial"/>
                <w:color w:val="6F6F6F"/>
                <w:sz w:val="24"/>
                <w:szCs w:val="24"/>
                <w:lang w:eastAsia="ru-RU"/>
              </w:rPr>
              <w:br/>
              <w:t>доступна частично, нужна помощь сотрудника ДОУ</w:t>
            </w:r>
          </w:p>
        </w:tc>
      </w:tr>
      <w:tr w:rsidR="000A0CBB" w:rsidRPr="000A0CBB" w:rsidTr="00BA12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Приём граждан ММГН администрацией ГБДОУ осуществляется: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F6F6F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6F6F6F"/>
                <w:sz w:val="24"/>
                <w:szCs w:val="24"/>
                <w:lang w:eastAsia="ru-RU"/>
              </w:rPr>
              <w:drawing>
                <wp:inline distT="0" distB="0" distL="0" distR="0" wp14:anchorId="712EA330" wp14:editId="25376EDC">
                  <wp:extent cx="476250" cy="466725"/>
                  <wp:effectExtent l="0" t="0" r="0" b="9525"/>
                  <wp:docPr id="30" name="Рисунок 30" descr="На кресле коляс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На кресле коляс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BB">
              <w:rPr>
                <w:rFonts w:ascii="Arial" w:eastAsia="Times New Roman" w:hAnsi="Arial" w:cs="Arial"/>
                <w:color w:val="6F6F6F"/>
                <w:sz w:val="24"/>
                <w:szCs w:val="24"/>
                <w:lang w:eastAsia="ru-RU"/>
              </w:rPr>
              <w:br/>
              <w:t>в медицинском кабинете (1 этаж) доступна частично, нужна помощь сотрудника ДОУ</w:t>
            </w:r>
          </w:p>
        </w:tc>
      </w:tr>
      <w:tr w:rsidR="000A0CBB" w:rsidRPr="000A0CBB" w:rsidTr="00BA12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F6F6F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6F6F6F"/>
                <w:sz w:val="24"/>
                <w:szCs w:val="24"/>
                <w:lang w:eastAsia="ru-RU"/>
              </w:rPr>
              <w:drawing>
                <wp:inline distT="0" distB="0" distL="0" distR="0" wp14:anchorId="5AA4C2AA" wp14:editId="7DCCDE4D">
                  <wp:extent cx="1876425" cy="476250"/>
                  <wp:effectExtent l="0" t="0" r="9525" b="0"/>
                  <wp:docPr id="31" name="Рисунок 31" descr="2501202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25012021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BB">
              <w:rPr>
                <w:rFonts w:ascii="Arial" w:eastAsia="Times New Roman" w:hAnsi="Arial" w:cs="Arial"/>
                <w:color w:val="6F6F6F"/>
                <w:sz w:val="24"/>
                <w:szCs w:val="24"/>
                <w:lang w:eastAsia="ru-RU"/>
              </w:rPr>
              <w:br/>
              <w:t xml:space="preserve">в кабинете заведующего и </w:t>
            </w:r>
            <w:proofErr w:type="spellStart"/>
            <w:r w:rsidRPr="000A0CBB">
              <w:rPr>
                <w:rFonts w:ascii="Arial" w:eastAsia="Times New Roman" w:hAnsi="Arial" w:cs="Arial"/>
                <w:color w:val="6F6F6F"/>
                <w:sz w:val="24"/>
                <w:szCs w:val="24"/>
                <w:lang w:eastAsia="ru-RU"/>
              </w:rPr>
              <w:t>зам.зав.по</w:t>
            </w:r>
            <w:proofErr w:type="spellEnd"/>
            <w:r w:rsidRPr="000A0CBB">
              <w:rPr>
                <w:rFonts w:ascii="Arial" w:eastAsia="Times New Roman" w:hAnsi="Arial" w:cs="Arial"/>
                <w:color w:val="6F6F6F"/>
                <w:sz w:val="24"/>
                <w:szCs w:val="24"/>
                <w:lang w:eastAsia="ru-RU"/>
              </w:rPr>
              <w:t xml:space="preserve"> АХР (1 этаж) доступна частично, нужна помощь сотрудника ДОУ</w:t>
            </w:r>
          </w:p>
        </w:tc>
      </w:tr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Пути движения внутри здания (1 этаж)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F6F6F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6F6F6F"/>
                <w:sz w:val="24"/>
                <w:szCs w:val="24"/>
                <w:lang w:eastAsia="ru-RU"/>
              </w:rPr>
              <w:drawing>
                <wp:inline distT="0" distB="0" distL="0" distR="0" wp14:anchorId="37793B6A" wp14:editId="40E92CB2">
                  <wp:extent cx="2371725" cy="476250"/>
                  <wp:effectExtent l="0" t="0" r="9525" b="0"/>
                  <wp:docPr id="32" name="Рисунок 32" descr="https://www.gdou84.ru/public/users/262/IMG/25012021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gdou84.ru/public/users/262/IMG/25012021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BB">
              <w:rPr>
                <w:rFonts w:ascii="Arial" w:eastAsia="Times New Roman" w:hAnsi="Arial" w:cs="Arial"/>
                <w:color w:val="6F6F6F"/>
                <w:sz w:val="24"/>
                <w:szCs w:val="24"/>
                <w:lang w:eastAsia="ru-RU"/>
              </w:rPr>
              <w:br/>
              <w:t>доступна частично, нужна помощь сотрудника ДОУ</w:t>
            </w:r>
          </w:p>
        </w:tc>
      </w:tr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Пути движения внутри здания (2 этаж)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6F6F6F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6F6F6F"/>
                <w:sz w:val="24"/>
                <w:szCs w:val="24"/>
                <w:lang w:eastAsia="ru-RU"/>
              </w:rPr>
              <w:drawing>
                <wp:inline distT="0" distB="0" distL="0" distR="0" wp14:anchorId="4C6484AD" wp14:editId="4742BCC9">
                  <wp:extent cx="1876425" cy="476250"/>
                  <wp:effectExtent l="0" t="0" r="9525" b="0"/>
                  <wp:docPr id="33" name="Рисунок 33" descr="2501202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25012021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BB">
              <w:rPr>
                <w:rFonts w:ascii="Arial" w:eastAsia="Times New Roman" w:hAnsi="Arial" w:cs="Arial"/>
                <w:color w:val="6F6F6F"/>
                <w:sz w:val="24"/>
                <w:szCs w:val="24"/>
                <w:lang w:eastAsia="ru-RU"/>
              </w:rPr>
              <w:br/>
              <w:t>доступна частично, нужна помощь сотрудника ДОУ</w:t>
            </w:r>
          </w:p>
        </w:tc>
      </w:tr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Санитарно-гигиеническое помещение (1 этаж)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noProof/>
                <w:color w:val="5D5D5D"/>
                <w:sz w:val="24"/>
                <w:szCs w:val="24"/>
                <w:lang w:eastAsia="ru-RU"/>
              </w:rPr>
              <w:drawing>
                <wp:inline distT="0" distB="0" distL="0" distR="0" wp14:anchorId="66513FFC" wp14:editId="5610A600">
                  <wp:extent cx="1876425" cy="476250"/>
                  <wp:effectExtent l="0" t="0" r="9525" b="0"/>
                  <wp:docPr id="34" name="Рисунок 34" descr="2501202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25012021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br/>
              <w:t>доступна частично, нужна помощь сотрудника ДОУ</w:t>
            </w:r>
          </w:p>
        </w:tc>
      </w:tr>
      <w:tr w:rsidR="000A0CBB" w:rsidRPr="000A0CBB" w:rsidTr="00BA12D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Автостоянки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CBB" w:rsidRPr="000A0CBB" w:rsidRDefault="000A0CBB" w:rsidP="000A0C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</w:pPr>
            <w:r w:rsidRPr="000A0CBB">
              <w:rPr>
                <w:rFonts w:ascii="Arial" w:eastAsia="Times New Roman" w:hAnsi="Arial" w:cs="Arial"/>
                <w:color w:val="5D5D5D"/>
                <w:sz w:val="24"/>
                <w:szCs w:val="24"/>
                <w:lang w:eastAsia="ru-RU"/>
              </w:rPr>
              <w:t>Не имеются</w:t>
            </w:r>
          </w:p>
        </w:tc>
      </w:tr>
    </w:tbl>
    <w:p w:rsidR="000A0CBB" w:rsidRPr="000A0CBB" w:rsidRDefault="00DA22B1" w:rsidP="000A0CB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#5d5d5d" stroked="f"/>
        </w:pict>
      </w:r>
    </w:p>
    <w:p w:rsidR="000A0CBB" w:rsidRPr="000A0CBB" w:rsidRDefault="000A0CBB" w:rsidP="000A0CB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F6F6F"/>
          <w:sz w:val="24"/>
          <w:szCs w:val="24"/>
          <w:lang w:eastAsia="ru-RU"/>
        </w:rPr>
      </w:pPr>
      <w:r w:rsidRPr="000A0CBB">
        <w:rPr>
          <w:rFonts w:ascii="Arial" w:eastAsia="Times New Roman" w:hAnsi="Arial" w:cs="Arial"/>
          <w:color w:val="6F6F6F"/>
          <w:sz w:val="24"/>
          <w:szCs w:val="24"/>
          <w:lang w:eastAsia="ru-RU"/>
        </w:rPr>
        <w:t xml:space="preserve">Ответственный за организацию работы по обеспечению условий доступности объекта для инвалидов и маломобильных групп населения: </w:t>
      </w:r>
      <w:proofErr w:type="spellStart"/>
      <w:r w:rsidRPr="000A0CBB">
        <w:rPr>
          <w:rFonts w:ascii="Arial" w:eastAsia="Times New Roman" w:hAnsi="Arial" w:cs="Arial"/>
          <w:color w:val="6F6F6F"/>
          <w:sz w:val="24"/>
          <w:szCs w:val="24"/>
          <w:lang w:eastAsia="ru-RU"/>
        </w:rPr>
        <w:t>зам.зав</w:t>
      </w:r>
      <w:proofErr w:type="spellEnd"/>
      <w:r w:rsidRPr="000A0CBB">
        <w:rPr>
          <w:rFonts w:ascii="Arial" w:eastAsia="Times New Roman" w:hAnsi="Arial" w:cs="Arial"/>
          <w:color w:val="6F6F6F"/>
          <w:sz w:val="24"/>
          <w:szCs w:val="24"/>
          <w:lang w:eastAsia="ru-RU"/>
        </w:rPr>
        <w:t>. по АХР Жигачева Яна Анатольевна</w:t>
      </w:r>
    </w:p>
    <w:p w:rsidR="000A0CBB" w:rsidRPr="000A0CBB" w:rsidRDefault="000A0CBB" w:rsidP="000A0CB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F6F6F"/>
          <w:sz w:val="24"/>
          <w:szCs w:val="24"/>
          <w:lang w:eastAsia="ru-RU"/>
        </w:rPr>
      </w:pPr>
      <w:r w:rsidRPr="000A0CBB">
        <w:rPr>
          <w:rFonts w:ascii="Arial" w:eastAsia="Times New Roman" w:hAnsi="Arial" w:cs="Arial"/>
          <w:color w:val="6F6F6F"/>
          <w:sz w:val="24"/>
          <w:szCs w:val="24"/>
          <w:lang w:eastAsia="ru-RU"/>
        </w:rPr>
        <w:lastRenderedPageBreak/>
        <w:t>Ответственные по оказанию помощи в сопровождении к получению услуг (дошкольного образования): Все ра</w:t>
      </w:r>
      <w:bookmarkStart w:id="0" w:name="_GoBack"/>
      <w:bookmarkEnd w:id="0"/>
      <w:r w:rsidRPr="000A0CBB">
        <w:rPr>
          <w:rFonts w:ascii="Arial" w:eastAsia="Times New Roman" w:hAnsi="Arial" w:cs="Arial"/>
          <w:color w:val="6F6F6F"/>
          <w:sz w:val="24"/>
          <w:szCs w:val="24"/>
          <w:lang w:eastAsia="ru-RU"/>
        </w:rPr>
        <w:t>ботники Государственного бюджетного дошкольного образовательного учреждения детского сада № 86 Приморского района Санкт-Петербурга</w:t>
      </w:r>
    </w:p>
    <w:p w:rsidR="000A0CBB" w:rsidRPr="000A0CBB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</w:pPr>
      <w:r w:rsidRPr="000A0CBB"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  <w:t>Телефоны для связи:</w:t>
      </w:r>
    </w:p>
    <w:p w:rsidR="000A0CBB" w:rsidRPr="000A0CBB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</w:pPr>
      <w:r w:rsidRPr="000A0CBB"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  <w:t>- (812) 341-70-85 –заведующий ГБДОУ Ляцевич Наталия Леонидовна</w:t>
      </w:r>
    </w:p>
    <w:p w:rsidR="000A0CBB" w:rsidRPr="000A0CBB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</w:pPr>
      <w:r w:rsidRPr="000A0CBB"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  <w:t>- (812) 341-70-84 – заместитель заведующего по АХР Жигачева Яна Анатольевна</w:t>
      </w:r>
    </w:p>
    <w:p w:rsidR="000A0CBB" w:rsidRPr="000A0CBB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</w:pPr>
      <w:r w:rsidRPr="000A0CBB"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  <w:t xml:space="preserve">- (812) 341-72-21 – медицинская сестра </w:t>
      </w:r>
      <w:proofErr w:type="spellStart"/>
      <w:r w:rsidRPr="000A0CBB"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  <w:t>Ухабова</w:t>
      </w:r>
      <w:proofErr w:type="spellEnd"/>
      <w:r w:rsidRPr="000A0CBB"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  <w:t xml:space="preserve"> Татьяна Станиславовна</w:t>
      </w:r>
    </w:p>
    <w:p w:rsidR="000A0CBB" w:rsidRPr="000A0CBB" w:rsidRDefault="000A0CBB" w:rsidP="000A0CB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F6F6F"/>
          <w:sz w:val="24"/>
          <w:szCs w:val="24"/>
          <w:lang w:eastAsia="ru-RU"/>
        </w:rPr>
      </w:pPr>
      <w:r w:rsidRPr="000A0CBB">
        <w:rPr>
          <w:rFonts w:ascii="Arial" w:eastAsia="Calibri" w:hAnsi="Arial" w:cs="Arial"/>
          <w:color w:val="6F6F6F"/>
          <w:shd w:val="clear" w:color="auto" w:fill="FFFFFF"/>
        </w:rPr>
        <w:t>E-</w:t>
      </w:r>
      <w:proofErr w:type="spellStart"/>
      <w:r w:rsidRPr="000A0CBB">
        <w:rPr>
          <w:rFonts w:ascii="Arial" w:eastAsia="Calibri" w:hAnsi="Arial" w:cs="Arial"/>
          <w:color w:val="6F6F6F"/>
          <w:shd w:val="clear" w:color="auto" w:fill="FFFFFF"/>
        </w:rPr>
        <w:t>mail</w:t>
      </w:r>
      <w:proofErr w:type="spellEnd"/>
      <w:r w:rsidRPr="000A0CBB">
        <w:rPr>
          <w:rFonts w:ascii="Arial" w:eastAsia="Calibri" w:hAnsi="Arial" w:cs="Arial"/>
          <w:color w:val="6F6F6F"/>
          <w:shd w:val="clear" w:color="auto" w:fill="FFFFFF"/>
        </w:rPr>
        <w:t>: </w:t>
      </w:r>
      <w:r w:rsidRPr="000A0CBB">
        <w:rPr>
          <w:rFonts w:ascii="Arial" w:eastAsia="Calibri" w:hAnsi="Arial" w:cs="Arial"/>
          <w:color w:val="999999"/>
          <w:sz w:val="20"/>
          <w:szCs w:val="20"/>
          <w:shd w:val="clear" w:color="auto" w:fill="FFFFFF"/>
        </w:rPr>
        <w:t>primdou-86@yandex.ru</w:t>
      </w:r>
    </w:p>
    <w:p w:rsidR="00F36594" w:rsidRDefault="00F36594"/>
    <w:sectPr w:rsidR="00F36594" w:rsidSect="008158CE">
      <w:pgSz w:w="16838" w:h="11906" w:orient="landscape"/>
      <w:pgMar w:top="709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9535A"/>
    <w:multiLevelType w:val="multilevel"/>
    <w:tmpl w:val="D1C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5271A"/>
    <w:multiLevelType w:val="multilevel"/>
    <w:tmpl w:val="A002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82"/>
    <w:rsid w:val="000A0CBB"/>
    <w:rsid w:val="00BC0E82"/>
    <w:rsid w:val="00DA22B1"/>
    <w:rsid w:val="00F3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307D7-C602-49C7-8E3A-04B8E930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Леонидовна</dc:creator>
  <cp:keywords/>
  <dc:description/>
  <cp:lastModifiedBy>Наталия Леонидовна</cp:lastModifiedBy>
  <cp:revision>3</cp:revision>
  <dcterms:created xsi:type="dcterms:W3CDTF">2023-07-21T12:08:00Z</dcterms:created>
  <dcterms:modified xsi:type="dcterms:W3CDTF">2023-07-21T12:14:00Z</dcterms:modified>
</cp:coreProperties>
</file>